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AE1E6"/>
  <w:body>
    <w:p w14:paraId="0F84A7C6">
      <w:pPr>
        <w:tabs>
          <w:tab w:val="left" w:pos="5580"/>
        </w:tabs>
        <w:spacing w:before="120" w:line="360" w:lineRule="auto"/>
        <w:jc w:val="center"/>
        <w:rPr>
          <w:rFonts w:hint="eastAsia" w:ascii="宋体" w:hAnsi="宋体"/>
          <w:sz w:val="32"/>
          <w:szCs w:val="32"/>
          <w:highlight w:val="none"/>
        </w:rPr>
      </w:pPr>
      <w:bookmarkStart w:id="1" w:name="_GoBack"/>
      <w:r>
        <w:rPr>
          <w:rFonts w:hint="eastAsia" w:ascii="宋体" w:hAnsi="宋体"/>
          <w:sz w:val="32"/>
          <w:szCs w:val="32"/>
          <w:highlight w:val="none"/>
        </w:rPr>
        <w:t>首都博物馆集中空调通风系统清洗项目</w:t>
      </w:r>
    </w:p>
    <w:p w14:paraId="6F251C16">
      <w:pPr>
        <w:tabs>
          <w:tab w:val="left" w:pos="5580"/>
        </w:tabs>
        <w:spacing w:before="120" w:line="360" w:lineRule="auto"/>
        <w:jc w:val="center"/>
        <w:rPr>
          <w:rFonts w:hint="eastAsia" w:ascii="宋体" w:hAnsi="宋体"/>
          <w:sz w:val="28"/>
          <w:szCs w:val="28"/>
          <w:highlight w:val="none"/>
        </w:rPr>
      </w:pPr>
      <w:r>
        <w:rPr>
          <w:rFonts w:hint="eastAsia" w:ascii="宋体" w:hAnsi="宋体"/>
          <w:sz w:val="28"/>
          <w:szCs w:val="28"/>
          <w:highlight w:val="none"/>
        </w:rPr>
        <w:t>采购需求</w:t>
      </w:r>
    </w:p>
    <w:bookmarkEnd w:id="1"/>
    <w:p w14:paraId="7DB36AEE">
      <w:pPr>
        <w:snapToGrid w:val="0"/>
        <w:spacing w:line="360" w:lineRule="auto"/>
        <w:jc w:val="left"/>
        <w:rPr>
          <w:rFonts w:hint="eastAsia" w:ascii="宋体" w:hAnsi="宋体"/>
          <w:sz w:val="28"/>
          <w:szCs w:val="28"/>
          <w:highlight w:val="none"/>
        </w:rPr>
      </w:pPr>
      <w:r>
        <w:rPr>
          <w:rFonts w:hint="eastAsia" w:ascii="宋体" w:hAnsi="宋体"/>
          <w:sz w:val="28"/>
          <w:szCs w:val="28"/>
          <w:highlight w:val="none"/>
        </w:rPr>
        <w:t>一、项目介绍：</w:t>
      </w:r>
    </w:p>
    <w:p w14:paraId="671A1EE0">
      <w:pPr>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根据《集中空调通风系统卫生管理规范》（DB11/T 485—2020）规定：“集中空调通风系统运行后每年进行1次卫生检测，集中空调通风系统风道积尘至少每1年检查1次</w:t>
      </w:r>
      <w:r>
        <w:rPr>
          <w:rFonts w:hint="eastAsia" w:ascii="宋体" w:hAnsi="宋体"/>
          <w:color w:val="auto"/>
          <w:sz w:val="28"/>
          <w:szCs w:val="28"/>
          <w:highlight w:val="none"/>
        </w:rPr>
        <w:t>。</w:t>
      </w:r>
      <w:r>
        <w:rPr>
          <w:rFonts w:hint="eastAsia" w:ascii="宋体" w:hAnsi="宋体"/>
          <w:color w:val="auto"/>
          <w:sz w:val="28"/>
          <w:szCs w:val="28"/>
          <w:highlight w:val="none"/>
          <w:lang w:eastAsia="zh-CN"/>
        </w:rPr>
        <w:t>”</w:t>
      </w:r>
      <w:r>
        <w:rPr>
          <w:rFonts w:hint="eastAsia" w:ascii="宋体" w:hAnsi="宋体"/>
          <w:color w:val="auto"/>
          <w:sz w:val="28"/>
          <w:szCs w:val="28"/>
          <w:highlight w:val="none"/>
        </w:rPr>
        <w:t>为保证2025年</w:t>
      </w:r>
      <w:r>
        <w:rPr>
          <w:rFonts w:hint="eastAsia" w:ascii="宋体" w:hAnsi="宋体"/>
          <w:color w:val="auto"/>
          <w:sz w:val="28"/>
          <w:szCs w:val="28"/>
          <w:highlight w:val="none"/>
          <w:lang w:eastAsia="zh-CN"/>
        </w:rPr>
        <w:t>采购人</w:t>
      </w:r>
      <w:r>
        <w:rPr>
          <w:rFonts w:hint="eastAsia" w:ascii="宋体" w:hAnsi="宋体"/>
          <w:color w:val="auto"/>
          <w:sz w:val="28"/>
          <w:szCs w:val="28"/>
          <w:highlight w:val="none"/>
        </w:rPr>
        <w:t>集中空调通风系统卫生工作顺利完成，首都博物馆需要采购专业公</w:t>
      </w:r>
      <w:r>
        <w:rPr>
          <w:rFonts w:hint="eastAsia" w:ascii="宋体" w:hAnsi="宋体"/>
          <w:sz w:val="28"/>
          <w:szCs w:val="28"/>
          <w:highlight w:val="none"/>
        </w:rPr>
        <w:t>司来完成集中空调通风系统清洗（含卫生检测）工作。</w:t>
      </w:r>
    </w:p>
    <w:p w14:paraId="701F5F4C">
      <w:pPr>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本项目最高限价：</w:t>
      </w:r>
      <w:r>
        <w:rPr>
          <w:rFonts w:hint="eastAsia"/>
          <w:sz w:val="28"/>
          <w:szCs w:val="28"/>
          <w:highlight w:val="none"/>
        </w:rPr>
        <w:t>903983.98</w:t>
      </w:r>
      <w:r>
        <w:rPr>
          <w:sz w:val="28"/>
          <w:szCs w:val="28"/>
          <w:highlight w:val="none"/>
        </w:rPr>
        <w:t>元</w:t>
      </w:r>
      <w:r>
        <w:rPr>
          <w:rFonts w:hint="eastAsia"/>
          <w:sz w:val="28"/>
          <w:szCs w:val="28"/>
          <w:highlight w:val="none"/>
        </w:rPr>
        <w:t>（其中东馆限价为：563722.62元；本馆限价为：340261.36元</w:t>
      </w:r>
      <w:r>
        <w:rPr>
          <w:rFonts w:hint="eastAsia" w:ascii="宋体" w:hAnsi="宋体"/>
          <w:sz w:val="28"/>
          <w:szCs w:val="28"/>
          <w:highlight w:val="none"/>
        </w:rPr>
        <w:t>。）</w:t>
      </w:r>
      <w:r>
        <w:rPr>
          <w:rFonts w:hint="eastAsia" w:ascii="宋体" w:hAnsi="宋体"/>
          <w:sz w:val="28"/>
          <w:szCs w:val="28"/>
          <w:highlight w:val="none"/>
          <w:lang w:eastAsia="zh-CN"/>
        </w:rPr>
        <w:t>其中每一项均不得超过预算金额。</w:t>
      </w:r>
    </w:p>
    <w:p w14:paraId="7E97E456">
      <w:pPr>
        <w:snapToGrid w:val="0"/>
        <w:spacing w:line="360" w:lineRule="auto"/>
        <w:jc w:val="left"/>
        <w:rPr>
          <w:rFonts w:hint="eastAsia" w:ascii="宋体" w:hAnsi="宋体"/>
          <w:sz w:val="28"/>
          <w:szCs w:val="28"/>
          <w:highlight w:val="none"/>
        </w:rPr>
      </w:pPr>
      <w:r>
        <w:rPr>
          <w:rFonts w:hint="eastAsia" w:ascii="宋体" w:hAnsi="宋体"/>
          <w:sz w:val="28"/>
          <w:szCs w:val="28"/>
          <w:highlight w:val="none"/>
        </w:rPr>
        <w:t>具体清洗设备项目如下：</w:t>
      </w:r>
    </w:p>
    <w:p w14:paraId="241FAFA7">
      <w:pPr>
        <w:snapToGrid w:val="0"/>
        <w:spacing w:line="360" w:lineRule="auto"/>
        <w:jc w:val="left"/>
        <w:rPr>
          <w:rFonts w:hint="eastAsia" w:ascii="宋体" w:hAnsi="宋体"/>
          <w:sz w:val="28"/>
          <w:szCs w:val="28"/>
          <w:highlight w:val="none"/>
        </w:rPr>
      </w:pPr>
      <w:r>
        <w:rPr>
          <w:rFonts w:hint="eastAsia" w:ascii="宋体" w:hAnsi="宋体"/>
          <w:sz w:val="28"/>
          <w:szCs w:val="28"/>
          <w:highlight w:val="none"/>
        </w:rPr>
        <w:t>首都博物馆：</w:t>
      </w:r>
    </w:p>
    <w:p w14:paraId="6EA26F9C">
      <w:pPr>
        <w:snapToGrid w:val="0"/>
        <w:spacing w:line="360" w:lineRule="auto"/>
        <w:jc w:val="left"/>
        <w:rPr>
          <w:rFonts w:hint="eastAsia" w:ascii="宋体" w:hAnsi="宋体"/>
          <w:sz w:val="28"/>
          <w:szCs w:val="28"/>
          <w:highlight w:val="none"/>
        </w:rPr>
      </w:pPr>
      <w:r>
        <w:rPr>
          <w:rFonts w:hint="eastAsia" w:ascii="宋体" w:hAnsi="宋体"/>
          <w:sz w:val="28"/>
          <w:szCs w:val="28"/>
          <w:highlight w:val="none"/>
        </w:rPr>
        <w:t>1、管道清洗：30000平米；</w:t>
      </w:r>
    </w:p>
    <w:p w14:paraId="68A09A9F">
      <w:pPr>
        <w:snapToGrid w:val="0"/>
        <w:spacing w:line="360" w:lineRule="auto"/>
        <w:jc w:val="left"/>
        <w:rPr>
          <w:rFonts w:hint="eastAsia" w:ascii="宋体" w:hAnsi="宋体"/>
          <w:sz w:val="28"/>
          <w:szCs w:val="28"/>
          <w:highlight w:val="none"/>
        </w:rPr>
      </w:pPr>
      <w:r>
        <w:rPr>
          <w:rFonts w:hint="eastAsia" w:ascii="宋体" w:hAnsi="宋体"/>
          <w:sz w:val="28"/>
          <w:szCs w:val="28"/>
          <w:highlight w:val="none"/>
        </w:rPr>
        <w:t>2、新风机组：30台；</w:t>
      </w:r>
    </w:p>
    <w:p w14:paraId="7458B5C7">
      <w:pPr>
        <w:snapToGrid w:val="0"/>
        <w:spacing w:line="360" w:lineRule="auto"/>
        <w:jc w:val="left"/>
        <w:rPr>
          <w:rFonts w:hint="eastAsia" w:ascii="宋体" w:hAnsi="宋体"/>
          <w:sz w:val="28"/>
          <w:szCs w:val="28"/>
          <w:highlight w:val="none"/>
        </w:rPr>
      </w:pPr>
      <w:r>
        <w:rPr>
          <w:rFonts w:ascii="宋体" w:hAnsi="宋体"/>
          <w:sz w:val="28"/>
          <w:szCs w:val="28"/>
          <w:highlight w:val="none"/>
        </w:rPr>
        <w:t>3</w:t>
      </w:r>
      <w:r>
        <w:rPr>
          <w:rFonts w:hint="eastAsia" w:ascii="宋体" w:hAnsi="宋体"/>
          <w:sz w:val="28"/>
          <w:szCs w:val="28"/>
          <w:highlight w:val="none"/>
        </w:rPr>
        <w:t>、精密空调：31台；</w:t>
      </w:r>
    </w:p>
    <w:p w14:paraId="0A428257">
      <w:pPr>
        <w:snapToGrid w:val="0"/>
        <w:spacing w:line="360" w:lineRule="auto"/>
        <w:jc w:val="left"/>
        <w:rPr>
          <w:rFonts w:hint="eastAsia" w:ascii="宋体" w:hAnsi="宋体"/>
          <w:sz w:val="28"/>
          <w:szCs w:val="28"/>
          <w:highlight w:val="none"/>
        </w:rPr>
      </w:pPr>
      <w:r>
        <w:rPr>
          <w:rFonts w:hint="eastAsia" w:ascii="宋体" w:hAnsi="宋体"/>
          <w:sz w:val="28"/>
          <w:szCs w:val="28"/>
          <w:highlight w:val="none"/>
        </w:rPr>
        <w:t>4、舒适空调：18台；</w:t>
      </w:r>
    </w:p>
    <w:p w14:paraId="348EFE93">
      <w:pPr>
        <w:snapToGrid w:val="0"/>
        <w:spacing w:line="360" w:lineRule="auto"/>
        <w:jc w:val="left"/>
        <w:rPr>
          <w:rFonts w:hint="eastAsia" w:ascii="宋体" w:hAnsi="宋体"/>
          <w:sz w:val="28"/>
          <w:szCs w:val="28"/>
          <w:highlight w:val="none"/>
        </w:rPr>
      </w:pPr>
      <w:r>
        <w:rPr>
          <w:rFonts w:ascii="宋体" w:hAnsi="宋体"/>
          <w:sz w:val="28"/>
          <w:szCs w:val="28"/>
          <w:highlight w:val="none"/>
        </w:rPr>
        <w:t>5</w:t>
      </w:r>
      <w:r>
        <w:rPr>
          <w:rFonts w:hint="eastAsia" w:ascii="宋体" w:hAnsi="宋体"/>
          <w:sz w:val="28"/>
          <w:szCs w:val="28"/>
          <w:highlight w:val="none"/>
        </w:rPr>
        <w:t>、空调送回风口：800个；</w:t>
      </w:r>
    </w:p>
    <w:p w14:paraId="6CC9255E">
      <w:pPr>
        <w:snapToGrid w:val="0"/>
        <w:spacing w:line="360" w:lineRule="auto"/>
        <w:jc w:val="left"/>
        <w:rPr>
          <w:rFonts w:hint="eastAsia" w:ascii="宋体" w:hAnsi="宋体"/>
          <w:sz w:val="28"/>
          <w:szCs w:val="28"/>
          <w:highlight w:val="none"/>
        </w:rPr>
      </w:pPr>
      <w:r>
        <w:rPr>
          <w:rFonts w:ascii="宋体" w:hAnsi="宋体"/>
          <w:sz w:val="28"/>
          <w:szCs w:val="28"/>
          <w:highlight w:val="none"/>
        </w:rPr>
        <w:t>6</w:t>
      </w:r>
      <w:r>
        <w:rPr>
          <w:rFonts w:hint="eastAsia" w:ascii="宋体" w:hAnsi="宋体"/>
          <w:sz w:val="28"/>
          <w:szCs w:val="28"/>
          <w:highlight w:val="none"/>
        </w:rPr>
        <w:t>、卫生学检测费用。</w:t>
      </w:r>
    </w:p>
    <w:p w14:paraId="7BAB6A6D">
      <w:pPr>
        <w:snapToGrid w:val="0"/>
        <w:spacing w:line="360" w:lineRule="auto"/>
        <w:jc w:val="left"/>
        <w:rPr>
          <w:rFonts w:hint="eastAsia" w:ascii="宋体" w:hAnsi="宋体"/>
          <w:sz w:val="28"/>
          <w:szCs w:val="28"/>
          <w:highlight w:val="none"/>
        </w:rPr>
      </w:pPr>
      <w:r>
        <w:rPr>
          <w:rFonts w:hint="eastAsia" w:ascii="宋体" w:hAnsi="宋体"/>
          <w:sz w:val="28"/>
          <w:szCs w:val="28"/>
          <w:highlight w:val="none"/>
        </w:rPr>
        <w:t>北京大运河博物馆（首都博物馆东馆）：</w:t>
      </w:r>
    </w:p>
    <w:p w14:paraId="7A1ECB5C">
      <w:pPr>
        <w:numPr>
          <w:ilvl w:val="0"/>
          <w:numId w:val="2"/>
        </w:numPr>
        <w:snapToGrid w:val="0"/>
        <w:spacing w:line="360" w:lineRule="auto"/>
        <w:jc w:val="left"/>
        <w:rPr>
          <w:rFonts w:hint="eastAsia" w:ascii="宋体" w:hAnsi="宋体"/>
          <w:sz w:val="28"/>
          <w:szCs w:val="28"/>
          <w:highlight w:val="none"/>
        </w:rPr>
      </w:pPr>
      <w:r>
        <w:rPr>
          <w:rFonts w:hint="eastAsia" w:ascii="宋体" w:hAnsi="宋体"/>
          <w:sz w:val="28"/>
          <w:szCs w:val="28"/>
          <w:highlight w:val="none"/>
        </w:rPr>
        <w:t>管道清洗：43893.92平米</w:t>
      </w:r>
    </w:p>
    <w:p w14:paraId="0A6C7AB1">
      <w:pPr>
        <w:numPr>
          <w:ilvl w:val="0"/>
          <w:numId w:val="2"/>
        </w:numPr>
        <w:snapToGrid w:val="0"/>
        <w:spacing w:line="360" w:lineRule="auto"/>
        <w:jc w:val="left"/>
        <w:rPr>
          <w:rFonts w:hint="eastAsia" w:ascii="宋体" w:hAnsi="宋体"/>
          <w:sz w:val="28"/>
          <w:szCs w:val="28"/>
          <w:highlight w:val="none"/>
        </w:rPr>
      </w:pPr>
      <w:r>
        <w:rPr>
          <w:rFonts w:hint="eastAsia" w:ascii="宋体" w:hAnsi="宋体"/>
          <w:sz w:val="28"/>
          <w:szCs w:val="28"/>
          <w:highlight w:val="none"/>
        </w:rPr>
        <w:t>新风机组：18台</w:t>
      </w:r>
    </w:p>
    <w:p w14:paraId="7EAB8BEC">
      <w:pPr>
        <w:numPr>
          <w:ilvl w:val="0"/>
          <w:numId w:val="2"/>
        </w:numPr>
        <w:snapToGrid w:val="0"/>
        <w:spacing w:line="360" w:lineRule="auto"/>
        <w:jc w:val="left"/>
        <w:rPr>
          <w:rFonts w:hint="eastAsia" w:ascii="宋体" w:hAnsi="宋体"/>
          <w:sz w:val="28"/>
          <w:szCs w:val="28"/>
          <w:highlight w:val="none"/>
        </w:rPr>
      </w:pPr>
      <w:r>
        <w:rPr>
          <w:rFonts w:hint="eastAsia" w:ascii="宋体" w:hAnsi="宋体"/>
          <w:sz w:val="28"/>
          <w:szCs w:val="28"/>
          <w:highlight w:val="none"/>
        </w:rPr>
        <w:t>精密空调：29台</w:t>
      </w:r>
    </w:p>
    <w:p w14:paraId="1623E2B6">
      <w:pPr>
        <w:numPr>
          <w:ilvl w:val="0"/>
          <w:numId w:val="2"/>
        </w:numPr>
        <w:snapToGrid w:val="0"/>
        <w:spacing w:line="360" w:lineRule="auto"/>
        <w:jc w:val="left"/>
        <w:rPr>
          <w:rFonts w:hint="eastAsia" w:ascii="宋体" w:hAnsi="宋体"/>
          <w:sz w:val="28"/>
          <w:szCs w:val="28"/>
          <w:highlight w:val="none"/>
        </w:rPr>
      </w:pPr>
      <w:r>
        <w:rPr>
          <w:rFonts w:hint="eastAsia" w:ascii="宋体" w:hAnsi="宋体"/>
          <w:sz w:val="28"/>
          <w:szCs w:val="28"/>
          <w:highlight w:val="none"/>
        </w:rPr>
        <w:t>舒适空调：43台</w:t>
      </w:r>
    </w:p>
    <w:p w14:paraId="79BD0AE6">
      <w:pPr>
        <w:numPr>
          <w:ilvl w:val="0"/>
          <w:numId w:val="2"/>
        </w:numPr>
        <w:snapToGrid w:val="0"/>
        <w:spacing w:line="360" w:lineRule="auto"/>
        <w:jc w:val="left"/>
        <w:rPr>
          <w:rFonts w:hint="eastAsia" w:ascii="宋体" w:hAnsi="宋体"/>
          <w:sz w:val="28"/>
          <w:szCs w:val="28"/>
          <w:highlight w:val="none"/>
        </w:rPr>
      </w:pPr>
      <w:r>
        <w:rPr>
          <w:rFonts w:hint="eastAsia" w:ascii="宋体" w:hAnsi="宋体"/>
          <w:sz w:val="28"/>
          <w:szCs w:val="28"/>
          <w:highlight w:val="none"/>
        </w:rPr>
        <w:t>全热回收机组：12台</w:t>
      </w:r>
    </w:p>
    <w:p w14:paraId="64580EE4">
      <w:pPr>
        <w:numPr>
          <w:ilvl w:val="0"/>
          <w:numId w:val="2"/>
        </w:numPr>
        <w:snapToGrid w:val="0"/>
        <w:spacing w:line="360" w:lineRule="auto"/>
        <w:jc w:val="left"/>
        <w:rPr>
          <w:rFonts w:hint="eastAsia" w:ascii="宋体" w:hAnsi="宋体"/>
          <w:sz w:val="28"/>
          <w:szCs w:val="28"/>
          <w:highlight w:val="none"/>
        </w:rPr>
      </w:pPr>
      <w:r>
        <w:rPr>
          <w:rFonts w:hint="eastAsia" w:ascii="宋体" w:hAnsi="宋体"/>
          <w:sz w:val="28"/>
          <w:szCs w:val="28"/>
          <w:highlight w:val="none"/>
        </w:rPr>
        <w:t>VRV室外机：7台</w:t>
      </w:r>
    </w:p>
    <w:p w14:paraId="21402C0D">
      <w:pPr>
        <w:numPr>
          <w:ilvl w:val="0"/>
          <w:numId w:val="2"/>
        </w:numPr>
        <w:snapToGrid w:val="0"/>
        <w:spacing w:line="360" w:lineRule="auto"/>
        <w:jc w:val="left"/>
        <w:rPr>
          <w:rFonts w:hint="eastAsia" w:ascii="宋体" w:hAnsi="宋体"/>
          <w:sz w:val="28"/>
          <w:szCs w:val="28"/>
          <w:highlight w:val="none"/>
        </w:rPr>
      </w:pPr>
      <w:r>
        <w:rPr>
          <w:rFonts w:hint="eastAsia" w:ascii="宋体" w:hAnsi="宋体"/>
          <w:sz w:val="28"/>
          <w:szCs w:val="28"/>
          <w:highlight w:val="none"/>
        </w:rPr>
        <w:t>恒温恒湿空调机组：6台</w:t>
      </w:r>
    </w:p>
    <w:p w14:paraId="35E6C5CA">
      <w:pPr>
        <w:numPr>
          <w:ilvl w:val="0"/>
          <w:numId w:val="2"/>
        </w:numPr>
        <w:snapToGrid w:val="0"/>
        <w:spacing w:line="360" w:lineRule="auto"/>
        <w:jc w:val="left"/>
        <w:rPr>
          <w:rFonts w:hint="eastAsia" w:ascii="宋体" w:hAnsi="宋体"/>
          <w:sz w:val="28"/>
          <w:szCs w:val="28"/>
          <w:highlight w:val="none"/>
        </w:rPr>
      </w:pPr>
      <w:r>
        <w:rPr>
          <w:rFonts w:hint="eastAsia" w:ascii="宋体" w:hAnsi="宋体"/>
          <w:sz w:val="28"/>
          <w:szCs w:val="28"/>
          <w:highlight w:val="none"/>
        </w:rPr>
        <w:t>地板对流器：269台</w:t>
      </w:r>
    </w:p>
    <w:p w14:paraId="713EB2C4">
      <w:pPr>
        <w:numPr>
          <w:ilvl w:val="0"/>
          <w:numId w:val="2"/>
        </w:numPr>
        <w:snapToGrid w:val="0"/>
        <w:spacing w:line="360" w:lineRule="auto"/>
        <w:jc w:val="left"/>
        <w:rPr>
          <w:rFonts w:hint="eastAsia" w:ascii="宋体" w:hAnsi="宋体"/>
          <w:sz w:val="28"/>
          <w:szCs w:val="28"/>
          <w:highlight w:val="none"/>
        </w:rPr>
      </w:pPr>
      <w:r>
        <w:rPr>
          <w:rFonts w:hint="eastAsia" w:ascii="宋体" w:hAnsi="宋体"/>
          <w:sz w:val="28"/>
          <w:szCs w:val="28"/>
          <w:highlight w:val="none"/>
        </w:rPr>
        <w:t>风机盘管：651台</w:t>
      </w:r>
    </w:p>
    <w:p w14:paraId="0D5D07FC">
      <w:pPr>
        <w:numPr>
          <w:ilvl w:val="0"/>
          <w:numId w:val="2"/>
        </w:numPr>
        <w:snapToGrid w:val="0"/>
        <w:spacing w:line="360" w:lineRule="auto"/>
        <w:jc w:val="left"/>
        <w:rPr>
          <w:rFonts w:hint="eastAsia" w:ascii="宋体" w:hAnsi="宋体"/>
          <w:sz w:val="28"/>
          <w:szCs w:val="28"/>
          <w:highlight w:val="none"/>
        </w:rPr>
      </w:pPr>
      <w:r>
        <w:rPr>
          <w:rFonts w:hint="eastAsia" w:ascii="宋体" w:hAnsi="宋体"/>
          <w:sz w:val="28"/>
          <w:szCs w:val="28"/>
          <w:highlight w:val="none"/>
        </w:rPr>
        <w:t>铝合金风口：3680个</w:t>
      </w:r>
    </w:p>
    <w:p w14:paraId="45080EE9">
      <w:pPr>
        <w:numPr>
          <w:ilvl w:val="0"/>
          <w:numId w:val="2"/>
        </w:numPr>
        <w:snapToGrid w:val="0"/>
        <w:spacing w:line="360" w:lineRule="auto"/>
        <w:jc w:val="left"/>
        <w:rPr>
          <w:rFonts w:hint="eastAsia" w:ascii="宋体" w:hAnsi="宋体"/>
          <w:sz w:val="28"/>
          <w:szCs w:val="28"/>
          <w:highlight w:val="none"/>
        </w:rPr>
      </w:pPr>
      <w:r>
        <w:rPr>
          <w:rFonts w:hint="eastAsia" w:ascii="宋体" w:hAnsi="宋体"/>
          <w:sz w:val="28"/>
          <w:szCs w:val="28"/>
          <w:highlight w:val="none"/>
        </w:rPr>
        <w:t xml:space="preserve">卫生学检测费用。 </w:t>
      </w:r>
    </w:p>
    <w:p w14:paraId="6130DB9B">
      <w:pPr>
        <w:adjustRightInd w:val="0"/>
        <w:snapToGrid w:val="0"/>
        <w:spacing w:line="360" w:lineRule="auto"/>
        <w:jc w:val="left"/>
        <w:rPr>
          <w:rFonts w:hint="eastAsia" w:ascii="宋体" w:hAnsi="宋体"/>
          <w:sz w:val="28"/>
          <w:szCs w:val="28"/>
          <w:highlight w:val="none"/>
        </w:rPr>
      </w:pPr>
      <w:r>
        <w:rPr>
          <w:rFonts w:hint="eastAsia" w:ascii="宋体" w:hAnsi="宋体"/>
          <w:sz w:val="28"/>
          <w:szCs w:val="28"/>
          <w:highlight w:val="none"/>
        </w:rPr>
        <w:t>二、服务要求：</w:t>
      </w:r>
    </w:p>
    <w:p w14:paraId="2A65B6C8">
      <w:pPr>
        <w:adjustRightInd w:val="0"/>
        <w:snapToGrid w:val="0"/>
        <w:spacing w:line="360" w:lineRule="auto"/>
        <w:jc w:val="left"/>
        <w:rPr>
          <w:rFonts w:hint="eastAsia" w:ascii="宋体" w:hAnsi="宋体"/>
          <w:sz w:val="28"/>
          <w:szCs w:val="28"/>
          <w:highlight w:val="none"/>
        </w:rPr>
      </w:pPr>
      <w:r>
        <w:rPr>
          <w:rFonts w:hint="eastAsia" w:ascii="宋体" w:hAnsi="宋体"/>
          <w:sz w:val="28"/>
          <w:szCs w:val="28"/>
          <w:highlight w:val="none"/>
        </w:rPr>
        <w:t>1、每个清洗项目具体清洗内容和范围为全部可清洗的部件。</w:t>
      </w:r>
    </w:p>
    <w:p w14:paraId="1B21D899">
      <w:pPr>
        <w:adjustRightInd w:val="0"/>
        <w:snapToGrid w:val="0"/>
        <w:spacing w:line="360" w:lineRule="auto"/>
        <w:jc w:val="left"/>
        <w:rPr>
          <w:rFonts w:hint="eastAsia" w:ascii="宋体" w:hAnsi="宋体"/>
          <w:sz w:val="28"/>
          <w:szCs w:val="28"/>
          <w:highlight w:val="none"/>
        </w:rPr>
      </w:pPr>
      <w:r>
        <w:rPr>
          <w:rFonts w:hint="eastAsia" w:ascii="宋体" w:hAnsi="宋体"/>
          <w:sz w:val="28"/>
          <w:szCs w:val="28"/>
          <w:highlight w:val="none"/>
        </w:rPr>
        <w:t>2、清洗过程中使用原有清洗口，并不得损坏和污染其他设施。</w:t>
      </w:r>
    </w:p>
    <w:p w14:paraId="7C7F130F">
      <w:pPr>
        <w:adjustRightInd w:val="0"/>
        <w:snapToGrid w:val="0"/>
        <w:spacing w:line="360" w:lineRule="auto"/>
        <w:jc w:val="left"/>
        <w:rPr>
          <w:rFonts w:hint="eastAsia" w:ascii="宋体" w:hAnsi="宋体"/>
          <w:sz w:val="28"/>
          <w:szCs w:val="28"/>
          <w:highlight w:val="none"/>
        </w:rPr>
      </w:pPr>
      <w:r>
        <w:rPr>
          <w:rFonts w:ascii="宋体" w:hAnsi="宋体"/>
          <w:sz w:val="28"/>
          <w:szCs w:val="28"/>
          <w:highlight w:val="none"/>
        </w:rPr>
        <w:t>3</w:t>
      </w:r>
      <w:r>
        <w:rPr>
          <w:rFonts w:hint="eastAsia" w:ascii="宋体" w:hAnsi="宋体"/>
          <w:sz w:val="28"/>
          <w:szCs w:val="28"/>
          <w:highlight w:val="none"/>
        </w:rPr>
        <w:t>、所采用的清洗药剂需要达到国家规定的安全、环保标准。对人体无害、无毒，废液符合环保排放。</w:t>
      </w:r>
    </w:p>
    <w:p w14:paraId="43FD082F">
      <w:pPr>
        <w:adjustRightInd w:val="0"/>
        <w:snapToGrid w:val="0"/>
        <w:spacing w:line="360" w:lineRule="auto"/>
        <w:jc w:val="left"/>
        <w:rPr>
          <w:rFonts w:hint="eastAsia" w:ascii="宋体" w:hAnsi="宋体"/>
          <w:color w:val="auto"/>
          <w:sz w:val="28"/>
          <w:szCs w:val="28"/>
          <w:highlight w:val="none"/>
        </w:rPr>
      </w:pPr>
      <w:r>
        <w:rPr>
          <w:rFonts w:ascii="宋体" w:hAnsi="宋体"/>
          <w:sz w:val="28"/>
          <w:szCs w:val="28"/>
          <w:highlight w:val="none"/>
        </w:rPr>
        <w:t>4</w:t>
      </w:r>
      <w:r>
        <w:rPr>
          <w:rFonts w:hint="eastAsia" w:ascii="宋体" w:hAnsi="宋体"/>
          <w:sz w:val="28"/>
          <w:szCs w:val="28"/>
          <w:highlight w:val="none"/>
        </w:rPr>
        <w:t>、本项清洗工作结束后，由成交供应商负责办理该项目的卫生学检测，</w:t>
      </w:r>
      <w:bookmarkStart w:id="0" w:name="_Hlk19711958"/>
      <w:r>
        <w:rPr>
          <w:rFonts w:hint="eastAsia" w:ascii="宋体" w:hAnsi="宋体"/>
          <w:sz w:val="28"/>
          <w:szCs w:val="28"/>
          <w:highlight w:val="none"/>
        </w:rPr>
        <w:t>检测机构须具有相关资质，并经甲方确认，</w:t>
      </w:r>
      <w:bookmarkEnd w:id="0"/>
      <w:r>
        <w:rPr>
          <w:rFonts w:hint="eastAsia" w:ascii="宋体" w:hAnsi="宋体"/>
          <w:sz w:val="28"/>
          <w:szCs w:val="28"/>
          <w:highlight w:val="none"/>
        </w:rPr>
        <w:t>检测费用包含</w:t>
      </w:r>
      <w:r>
        <w:rPr>
          <w:rFonts w:hint="eastAsia" w:ascii="宋体" w:hAnsi="宋体"/>
          <w:color w:val="auto"/>
          <w:sz w:val="28"/>
          <w:szCs w:val="28"/>
          <w:highlight w:val="none"/>
        </w:rPr>
        <w:t>在</w:t>
      </w:r>
      <w:r>
        <w:rPr>
          <w:rFonts w:hint="eastAsia" w:ascii="宋体" w:hAnsi="宋体"/>
          <w:color w:val="auto"/>
          <w:sz w:val="28"/>
          <w:szCs w:val="28"/>
          <w:highlight w:val="none"/>
          <w:lang w:eastAsia="zh-CN"/>
        </w:rPr>
        <w:t>响应</w:t>
      </w:r>
      <w:r>
        <w:rPr>
          <w:rFonts w:hint="eastAsia" w:ascii="宋体" w:hAnsi="宋体"/>
          <w:color w:val="auto"/>
          <w:sz w:val="28"/>
          <w:szCs w:val="28"/>
          <w:highlight w:val="none"/>
        </w:rPr>
        <w:t>报价中。</w:t>
      </w:r>
    </w:p>
    <w:p w14:paraId="724F358C">
      <w:pPr>
        <w:adjustRightInd w:val="0"/>
        <w:snapToGrid w:val="0"/>
        <w:spacing w:line="360" w:lineRule="auto"/>
        <w:jc w:val="left"/>
        <w:rPr>
          <w:rFonts w:hint="eastAsia" w:ascii="宋体" w:hAnsi="宋体"/>
          <w:sz w:val="28"/>
          <w:szCs w:val="28"/>
          <w:highlight w:val="none"/>
        </w:rPr>
      </w:pPr>
      <w:r>
        <w:rPr>
          <w:rFonts w:ascii="宋体" w:hAnsi="宋体"/>
          <w:color w:val="auto"/>
          <w:sz w:val="28"/>
          <w:szCs w:val="28"/>
          <w:highlight w:val="none"/>
        </w:rPr>
        <w:t>5</w:t>
      </w:r>
      <w:r>
        <w:rPr>
          <w:rFonts w:hint="eastAsia" w:ascii="宋体" w:hAnsi="宋体"/>
          <w:color w:val="auto"/>
          <w:sz w:val="28"/>
          <w:szCs w:val="28"/>
          <w:highlight w:val="none"/>
        </w:rPr>
        <w:t>、具体施工时间须根据采购人实际情况确定，供应商应</w:t>
      </w:r>
      <w:r>
        <w:rPr>
          <w:rFonts w:hint="eastAsia" w:ascii="宋体" w:hAnsi="宋体"/>
          <w:sz w:val="28"/>
          <w:szCs w:val="28"/>
          <w:highlight w:val="none"/>
        </w:rPr>
        <w:t>考虑博物馆开放的特殊性，不得影响馆内正常办公及营业</w:t>
      </w:r>
      <w:r>
        <w:rPr>
          <w:rFonts w:hint="eastAsia" w:ascii="宋体" w:hAnsi="宋体"/>
          <w:sz w:val="28"/>
          <w:szCs w:val="28"/>
          <w:highlight w:val="none"/>
          <w:lang w:eastAsia="zh-CN"/>
        </w:rPr>
        <w:t>，</w:t>
      </w:r>
      <w:r>
        <w:rPr>
          <w:rFonts w:hint="eastAsia" w:ascii="宋体" w:hAnsi="宋体"/>
          <w:sz w:val="28"/>
          <w:szCs w:val="28"/>
          <w:highlight w:val="none"/>
        </w:rPr>
        <w:t>作业时间应安排在闭馆时间。</w:t>
      </w:r>
    </w:p>
    <w:p w14:paraId="63C62069">
      <w:pPr>
        <w:adjustRightInd w:val="0"/>
        <w:snapToGrid w:val="0"/>
        <w:spacing w:line="360" w:lineRule="auto"/>
        <w:jc w:val="left"/>
        <w:rPr>
          <w:rFonts w:hint="eastAsia" w:ascii="宋体" w:hAnsi="宋体"/>
          <w:sz w:val="28"/>
          <w:szCs w:val="28"/>
          <w:highlight w:val="none"/>
        </w:rPr>
      </w:pPr>
      <w:r>
        <w:rPr>
          <w:rFonts w:ascii="宋体" w:hAnsi="宋体"/>
          <w:sz w:val="28"/>
          <w:szCs w:val="28"/>
          <w:highlight w:val="none"/>
        </w:rPr>
        <w:t>6</w:t>
      </w:r>
      <w:r>
        <w:rPr>
          <w:rFonts w:hint="eastAsia" w:ascii="宋体" w:hAnsi="宋体"/>
          <w:sz w:val="28"/>
          <w:szCs w:val="28"/>
          <w:highlight w:val="none"/>
        </w:rPr>
        <w:t>、清洗施工不能对现场造成破坏和污染，因施工必须要对现场设施设备进行拆解或破坏的必须经采购人同意后实施，施工结束后恢复原状。</w:t>
      </w:r>
    </w:p>
    <w:p w14:paraId="42D6535B">
      <w:pPr>
        <w:adjustRightInd w:val="0"/>
        <w:snapToGrid w:val="0"/>
        <w:spacing w:line="360" w:lineRule="auto"/>
        <w:jc w:val="left"/>
        <w:rPr>
          <w:rFonts w:hint="eastAsia" w:ascii="宋体" w:hAnsi="宋体"/>
          <w:sz w:val="28"/>
          <w:szCs w:val="28"/>
          <w:highlight w:val="none"/>
        </w:rPr>
      </w:pPr>
      <w:r>
        <w:rPr>
          <w:rFonts w:ascii="宋体" w:hAnsi="宋体"/>
          <w:sz w:val="28"/>
          <w:szCs w:val="28"/>
          <w:highlight w:val="none"/>
        </w:rPr>
        <w:t>7</w:t>
      </w:r>
      <w:r>
        <w:rPr>
          <w:rFonts w:hint="eastAsia" w:ascii="宋体" w:hAnsi="宋体"/>
          <w:sz w:val="28"/>
          <w:szCs w:val="28"/>
          <w:highlight w:val="none"/>
        </w:rPr>
        <w:t>、施工过程中及时清理现场垃圾及杂物，保持现场卫生。</w:t>
      </w:r>
    </w:p>
    <w:p w14:paraId="3348A386">
      <w:pPr>
        <w:adjustRightInd w:val="0"/>
        <w:snapToGrid w:val="0"/>
        <w:spacing w:line="360" w:lineRule="auto"/>
        <w:jc w:val="left"/>
        <w:rPr>
          <w:rFonts w:hint="eastAsia" w:ascii="宋体" w:hAnsi="宋体"/>
          <w:sz w:val="28"/>
          <w:szCs w:val="28"/>
          <w:highlight w:val="none"/>
        </w:rPr>
      </w:pPr>
      <w:r>
        <w:rPr>
          <w:rFonts w:ascii="宋体" w:hAnsi="宋体"/>
          <w:sz w:val="28"/>
          <w:szCs w:val="28"/>
          <w:highlight w:val="none"/>
        </w:rPr>
        <w:t>8</w:t>
      </w:r>
      <w:r>
        <w:rPr>
          <w:rFonts w:hint="eastAsia" w:ascii="宋体" w:hAnsi="宋体"/>
          <w:sz w:val="28"/>
          <w:szCs w:val="28"/>
          <w:highlight w:val="none"/>
        </w:rPr>
        <w:t>、工作中造成采购方设备损坏及相关部位损坏，负责无偿恢复。</w:t>
      </w:r>
    </w:p>
    <w:p w14:paraId="04B620E1">
      <w:pPr>
        <w:adjustRightInd w:val="0"/>
        <w:snapToGrid w:val="0"/>
        <w:spacing w:line="360" w:lineRule="auto"/>
        <w:jc w:val="left"/>
        <w:rPr>
          <w:rFonts w:hint="eastAsia" w:ascii="宋体" w:hAnsi="宋体"/>
          <w:sz w:val="28"/>
          <w:szCs w:val="28"/>
          <w:highlight w:val="none"/>
        </w:rPr>
      </w:pPr>
      <w:r>
        <w:rPr>
          <w:rFonts w:ascii="宋体" w:hAnsi="宋体"/>
          <w:sz w:val="28"/>
          <w:szCs w:val="28"/>
          <w:highlight w:val="none"/>
        </w:rPr>
        <w:t>9</w:t>
      </w:r>
      <w:r>
        <w:rPr>
          <w:rFonts w:hint="eastAsia" w:ascii="宋体" w:hAnsi="宋体"/>
          <w:sz w:val="28"/>
          <w:szCs w:val="28"/>
          <w:highlight w:val="none"/>
        </w:rPr>
        <w:t>、供应商在清洗过程中应采取合理措施控制现场噪音。</w:t>
      </w:r>
    </w:p>
    <w:p w14:paraId="5A17F901">
      <w:pPr>
        <w:adjustRightInd w:val="0"/>
        <w:snapToGrid w:val="0"/>
        <w:spacing w:line="360" w:lineRule="auto"/>
        <w:jc w:val="left"/>
        <w:rPr>
          <w:rFonts w:hint="eastAsia" w:ascii="宋体" w:hAnsi="宋体"/>
          <w:sz w:val="28"/>
          <w:szCs w:val="28"/>
          <w:highlight w:val="none"/>
        </w:rPr>
      </w:pPr>
      <w:r>
        <w:rPr>
          <w:rFonts w:hint="eastAsia" w:ascii="宋体" w:hAnsi="宋体"/>
          <w:sz w:val="28"/>
          <w:szCs w:val="28"/>
          <w:highlight w:val="none"/>
        </w:rPr>
        <w:t>1</w:t>
      </w:r>
      <w:r>
        <w:rPr>
          <w:rFonts w:ascii="宋体" w:hAnsi="宋体"/>
          <w:sz w:val="28"/>
          <w:szCs w:val="28"/>
          <w:highlight w:val="none"/>
        </w:rPr>
        <w:t>0</w:t>
      </w:r>
      <w:r>
        <w:rPr>
          <w:rFonts w:hint="eastAsia" w:ascii="宋体" w:hAnsi="宋体"/>
          <w:sz w:val="28"/>
          <w:szCs w:val="28"/>
          <w:highlight w:val="none"/>
        </w:rPr>
        <w:t>、所有清洗工作必须符合国家及行业协会制定的各项规范、标准。</w:t>
      </w:r>
    </w:p>
    <w:p w14:paraId="64B88E14">
      <w:pPr>
        <w:adjustRightInd w:val="0"/>
        <w:snapToGrid w:val="0"/>
        <w:spacing w:line="360" w:lineRule="auto"/>
        <w:jc w:val="left"/>
        <w:rPr>
          <w:rFonts w:hint="eastAsia" w:ascii="宋体" w:hAnsi="宋体"/>
          <w:sz w:val="28"/>
          <w:szCs w:val="28"/>
          <w:highlight w:val="none"/>
        </w:rPr>
      </w:pPr>
      <w:r>
        <w:rPr>
          <w:rFonts w:hint="eastAsia" w:ascii="宋体" w:hAnsi="宋体"/>
          <w:sz w:val="28"/>
          <w:szCs w:val="28"/>
          <w:highlight w:val="none"/>
        </w:rPr>
        <w:t>1</w:t>
      </w:r>
      <w:r>
        <w:rPr>
          <w:rFonts w:ascii="宋体" w:hAnsi="宋体"/>
          <w:sz w:val="28"/>
          <w:szCs w:val="28"/>
          <w:highlight w:val="none"/>
        </w:rPr>
        <w:t>1</w:t>
      </w:r>
      <w:r>
        <w:rPr>
          <w:rFonts w:hint="eastAsia" w:ascii="宋体" w:hAnsi="宋体"/>
          <w:sz w:val="28"/>
          <w:szCs w:val="28"/>
          <w:highlight w:val="none"/>
        </w:rPr>
        <w:t>、施工过程中所产生的安全事故及造成的损失，均由供应商承担。</w:t>
      </w:r>
    </w:p>
    <w:p w14:paraId="172F72A1">
      <w:pPr>
        <w:adjustRightInd w:val="0"/>
        <w:snapToGrid w:val="0"/>
        <w:spacing w:line="360" w:lineRule="auto"/>
        <w:jc w:val="left"/>
        <w:rPr>
          <w:rFonts w:hint="eastAsia" w:ascii="宋体" w:hAnsi="宋体"/>
          <w:sz w:val="28"/>
          <w:szCs w:val="28"/>
          <w:highlight w:val="none"/>
        </w:rPr>
      </w:pPr>
      <w:r>
        <w:rPr>
          <w:rFonts w:hint="eastAsia" w:ascii="宋体" w:hAnsi="宋体"/>
          <w:sz w:val="28"/>
          <w:szCs w:val="28"/>
          <w:highlight w:val="none"/>
        </w:rPr>
        <w:t>1</w:t>
      </w:r>
      <w:r>
        <w:rPr>
          <w:rFonts w:ascii="宋体" w:hAnsi="宋体"/>
          <w:sz w:val="28"/>
          <w:szCs w:val="28"/>
          <w:highlight w:val="none"/>
        </w:rPr>
        <w:t>2</w:t>
      </w:r>
      <w:r>
        <w:rPr>
          <w:rFonts w:hint="eastAsia" w:ascii="宋体" w:hAnsi="宋体"/>
          <w:sz w:val="28"/>
          <w:szCs w:val="28"/>
          <w:highlight w:val="none"/>
        </w:rPr>
        <w:t>、施工过程中应按采购人要求对主要设备清洗过程进行相关视频录像。施工过程中采购人会对清洗部位进行抽查。</w:t>
      </w:r>
    </w:p>
    <w:p w14:paraId="24D7D79D">
      <w:pPr>
        <w:adjustRightInd w:val="0"/>
        <w:snapToGrid w:val="0"/>
        <w:spacing w:line="360" w:lineRule="auto"/>
        <w:jc w:val="left"/>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13、乙方需要编制清洗方案，经采购人批准后方可实施。（根据系统情况制定清洗方案，明确清洗步骤、使用的清洁剂要求，禁止使用腐蚀性或有毒药剂、验收标准。）</w:t>
      </w:r>
    </w:p>
    <w:p w14:paraId="124D4A68">
      <w:pPr>
        <w:adjustRightInd w:val="0"/>
        <w:snapToGrid w:val="0"/>
        <w:spacing w:line="360" w:lineRule="auto"/>
        <w:jc w:val="left"/>
        <w:rPr>
          <w:rFonts w:hint="eastAsia" w:ascii="宋体" w:hAnsi="宋体"/>
          <w:sz w:val="28"/>
          <w:szCs w:val="28"/>
          <w:highlight w:val="none"/>
        </w:rPr>
      </w:pPr>
      <w:r>
        <w:rPr>
          <w:rFonts w:hint="eastAsia" w:ascii="宋体" w:hAnsi="宋体"/>
          <w:sz w:val="28"/>
          <w:szCs w:val="28"/>
          <w:highlight w:val="none"/>
        </w:rPr>
        <w:t>★1</w:t>
      </w:r>
      <w:r>
        <w:rPr>
          <w:rFonts w:hint="eastAsia" w:ascii="宋体" w:hAnsi="宋体"/>
          <w:sz w:val="28"/>
          <w:szCs w:val="28"/>
          <w:highlight w:val="none"/>
          <w:lang w:val="en-US" w:eastAsia="zh-CN"/>
        </w:rPr>
        <w:t>4</w:t>
      </w:r>
      <w:r>
        <w:rPr>
          <w:rFonts w:hint="eastAsia" w:ascii="宋体" w:hAnsi="宋体"/>
          <w:sz w:val="28"/>
          <w:szCs w:val="28"/>
          <w:highlight w:val="none"/>
        </w:rPr>
        <w:t>、自清洗工作完成检验合格后1年内，供应商应配合相关部门检查，并按检查内容完成相关整改工作，该工作内容为免费服务，并在响应文件中做相关承诺（供应商需自拟承诺函承诺该部分并加盖公章）。</w:t>
      </w:r>
    </w:p>
    <w:p w14:paraId="3A2C28EF">
      <w:pPr>
        <w:adjustRightInd w:val="0"/>
        <w:snapToGrid w:val="0"/>
        <w:spacing w:line="360" w:lineRule="auto"/>
        <w:jc w:val="left"/>
        <w:rPr>
          <w:rFonts w:hint="eastAsia" w:ascii="宋体" w:hAnsi="宋体"/>
          <w:sz w:val="28"/>
          <w:szCs w:val="28"/>
          <w:highlight w:val="none"/>
        </w:rPr>
      </w:pPr>
      <w:r>
        <w:rPr>
          <w:rFonts w:hint="eastAsia" w:ascii="宋体" w:hAnsi="宋体"/>
          <w:sz w:val="28"/>
          <w:szCs w:val="28"/>
          <w:highlight w:val="none"/>
        </w:rPr>
        <w:t>★1</w:t>
      </w:r>
      <w:r>
        <w:rPr>
          <w:rFonts w:hint="eastAsia" w:ascii="宋体" w:hAnsi="宋体"/>
          <w:sz w:val="28"/>
          <w:szCs w:val="28"/>
          <w:highlight w:val="none"/>
          <w:lang w:val="en-US" w:eastAsia="zh-CN"/>
        </w:rPr>
        <w:t>5</w:t>
      </w:r>
      <w:r>
        <w:rPr>
          <w:rFonts w:hint="eastAsia" w:ascii="宋体" w:hAnsi="宋体"/>
          <w:sz w:val="28"/>
          <w:szCs w:val="28"/>
          <w:highlight w:val="none"/>
        </w:rPr>
        <w:t>、提供卫生学检查承诺（供应商需自拟承诺函承诺该部分并加盖公章）。</w:t>
      </w:r>
    </w:p>
    <w:p w14:paraId="4B2B38A8">
      <w:pPr>
        <w:adjustRightInd w:val="0"/>
        <w:snapToGrid w:val="0"/>
        <w:spacing w:line="360" w:lineRule="auto"/>
        <w:jc w:val="left"/>
        <w:rPr>
          <w:rFonts w:hint="eastAsia" w:ascii="宋体" w:hAnsi="宋体"/>
          <w:sz w:val="28"/>
          <w:szCs w:val="28"/>
          <w:highlight w:val="none"/>
        </w:rPr>
      </w:pPr>
      <w:r>
        <w:rPr>
          <w:rFonts w:hint="eastAsia" w:ascii="宋体" w:hAnsi="宋体"/>
          <w:sz w:val="28"/>
          <w:szCs w:val="28"/>
          <w:highlight w:val="none"/>
        </w:rPr>
        <w:t>★1</w:t>
      </w:r>
      <w:r>
        <w:rPr>
          <w:rFonts w:hint="eastAsia" w:ascii="宋体" w:hAnsi="宋体"/>
          <w:sz w:val="28"/>
          <w:szCs w:val="28"/>
          <w:highlight w:val="none"/>
          <w:lang w:val="en-US" w:eastAsia="zh-CN"/>
        </w:rPr>
        <w:t>6</w:t>
      </w:r>
      <w:r>
        <w:rPr>
          <w:rFonts w:hint="eastAsia" w:ascii="宋体" w:hAnsi="宋体"/>
          <w:sz w:val="28"/>
          <w:szCs w:val="28"/>
          <w:highlight w:val="none"/>
        </w:rPr>
        <w:t>、提供安全责任承诺（供应商需自拟承诺函承诺该部分并加盖公章）。</w:t>
      </w:r>
    </w:p>
    <w:p w14:paraId="53FDED9A">
      <w:pPr>
        <w:adjustRightInd w:val="0"/>
        <w:snapToGrid w:val="0"/>
        <w:spacing w:line="360" w:lineRule="auto"/>
        <w:jc w:val="left"/>
        <w:rPr>
          <w:rFonts w:hint="eastAsia" w:ascii="宋体" w:hAnsi="宋体"/>
          <w:sz w:val="28"/>
          <w:szCs w:val="28"/>
          <w:highlight w:val="none"/>
        </w:rPr>
      </w:pPr>
      <w:r>
        <w:rPr>
          <w:rFonts w:hint="eastAsia" w:ascii="宋体" w:hAnsi="宋体"/>
          <w:sz w:val="28"/>
          <w:szCs w:val="28"/>
          <w:highlight w:val="none"/>
        </w:rPr>
        <w:t>1</w:t>
      </w:r>
      <w:r>
        <w:rPr>
          <w:rFonts w:hint="eastAsia" w:ascii="宋体" w:hAnsi="宋体"/>
          <w:sz w:val="28"/>
          <w:szCs w:val="28"/>
          <w:highlight w:val="none"/>
          <w:lang w:val="en-US" w:eastAsia="zh-CN"/>
        </w:rPr>
        <w:t>7</w:t>
      </w:r>
      <w:r>
        <w:rPr>
          <w:rFonts w:hint="eastAsia" w:ascii="宋体" w:hAnsi="宋体"/>
          <w:sz w:val="28"/>
          <w:szCs w:val="28"/>
          <w:highlight w:val="none"/>
        </w:rPr>
        <w:t>、工期：</w:t>
      </w:r>
    </w:p>
    <w:p w14:paraId="4F911924">
      <w:pPr>
        <w:adjustRightInd w:val="0"/>
        <w:snapToGrid w:val="0"/>
        <w:spacing w:line="360" w:lineRule="auto"/>
        <w:jc w:val="left"/>
        <w:rPr>
          <w:rFonts w:hint="eastAsia" w:ascii="宋体" w:hAnsi="宋体"/>
          <w:sz w:val="28"/>
          <w:szCs w:val="28"/>
          <w:highlight w:val="none"/>
        </w:rPr>
      </w:pPr>
      <w:r>
        <w:rPr>
          <w:rFonts w:hint="eastAsia" w:ascii="宋体" w:hAnsi="宋体"/>
          <w:sz w:val="28"/>
          <w:szCs w:val="28"/>
          <w:highlight w:val="none"/>
        </w:rPr>
        <w:t xml:space="preserve">首都博物馆本馆：45天 </w:t>
      </w:r>
    </w:p>
    <w:p w14:paraId="0C7E5F03">
      <w:pPr>
        <w:adjustRightInd w:val="0"/>
        <w:snapToGrid w:val="0"/>
        <w:spacing w:line="360" w:lineRule="auto"/>
        <w:jc w:val="left"/>
        <w:rPr>
          <w:rFonts w:hint="eastAsia" w:ascii="宋体" w:hAnsi="宋体"/>
          <w:sz w:val="28"/>
          <w:szCs w:val="28"/>
          <w:highlight w:val="none"/>
        </w:rPr>
      </w:pPr>
      <w:r>
        <w:rPr>
          <w:rFonts w:hint="eastAsia" w:ascii="宋体" w:hAnsi="宋体"/>
          <w:sz w:val="28"/>
          <w:szCs w:val="28"/>
          <w:highlight w:val="none"/>
        </w:rPr>
        <w:t>北京大运河博物馆（首都博物馆东馆）：90天</w:t>
      </w:r>
    </w:p>
    <w:p w14:paraId="670F9CE7">
      <w:pPr>
        <w:adjustRightInd w:val="0"/>
        <w:snapToGrid w:val="0"/>
        <w:spacing w:line="360" w:lineRule="auto"/>
        <w:jc w:val="left"/>
        <w:rPr>
          <w:rFonts w:hint="eastAsia" w:ascii="宋体" w:hAnsi="宋体"/>
          <w:sz w:val="28"/>
          <w:szCs w:val="28"/>
          <w:highlight w:val="none"/>
        </w:rPr>
      </w:pPr>
      <w:r>
        <w:rPr>
          <w:rFonts w:hint="eastAsia" w:ascii="宋体" w:hAnsi="宋体"/>
          <w:sz w:val="28"/>
          <w:szCs w:val="28"/>
          <w:highlight w:val="none"/>
        </w:rPr>
        <w:t>三、服务人员标准、要求</w:t>
      </w:r>
    </w:p>
    <w:p w14:paraId="5D032734">
      <w:pPr>
        <w:adjustRightInd w:val="0"/>
        <w:snapToGrid w:val="0"/>
        <w:spacing w:line="360" w:lineRule="auto"/>
        <w:jc w:val="left"/>
        <w:rPr>
          <w:rFonts w:hint="eastAsia" w:ascii="宋体" w:hAnsi="宋体"/>
          <w:sz w:val="28"/>
          <w:szCs w:val="28"/>
          <w:highlight w:val="none"/>
        </w:rPr>
      </w:pPr>
      <w:r>
        <w:rPr>
          <w:rFonts w:hint="eastAsia" w:ascii="宋体" w:hAnsi="宋体"/>
          <w:sz w:val="28"/>
          <w:szCs w:val="28"/>
          <w:highlight w:val="none"/>
        </w:rPr>
        <w:t>1、服务人员应该责任心强，忠于职守，无违法犯罪记录。</w:t>
      </w:r>
    </w:p>
    <w:p w14:paraId="5D03D533">
      <w:pPr>
        <w:adjustRightInd w:val="0"/>
        <w:snapToGrid w:val="0"/>
        <w:spacing w:line="360" w:lineRule="auto"/>
        <w:jc w:val="left"/>
        <w:rPr>
          <w:rFonts w:hint="eastAsia" w:ascii="宋体" w:hAnsi="宋体"/>
          <w:sz w:val="28"/>
          <w:szCs w:val="28"/>
          <w:highlight w:val="none"/>
        </w:rPr>
      </w:pPr>
      <w:r>
        <w:rPr>
          <w:rFonts w:hint="eastAsia" w:ascii="宋体" w:hAnsi="宋体"/>
          <w:sz w:val="28"/>
          <w:szCs w:val="28"/>
          <w:highlight w:val="none"/>
        </w:rPr>
        <w:t>2、服务人员应自觉遵守采购方单位的规章制度，服从领导，听从指挥。</w:t>
      </w:r>
    </w:p>
    <w:p w14:paraId="065E9CA3">
      <w:r>
        <w:rPr>
          <w:rFonts w:hint="eastAsia" w:ascii="宋体" w:hAnsi="宋体"/>
          <w:sz w:val="28"/>
          <w:szCs w:val="28"/>
          <w:highlight w:val="none"/>
        </w:rPr>
        <w:t>3、服务人员应有相关特种作业人员证书。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6F475C"/>
    <w:multiLevelType w:val="singleLevel"/>
    <w:tmpl w:val="3F6F475C"/>
    <w:lvl w:ilvl="0" w:tentative="0">
      <w:start w:val="1"/>
      <w:numFmt w:val="decimal"/>
      <w:suff w:val="nothing"/>
      <w:lvlText w:val="%1、"/>
      <w:lvlJc w:val="left"/>
    </w:lvl>
  </w:abstractNum>
  <w:abstractNum w:abstractNumId="1">
    <w:nsid w:val="76D3462B"/>
    <w:multiLevelType w:val="multilevel"/>
    <w:tmpl w:val="76D3462B"/>
    <w:lvl w:ilvl="0" w:tentative="0">
      <w:start w:val="1"/>
      <w:numFmt w:val="chineseCountingThousand"/>
      <w:pStyle w:val="18"/>
      <w:lvlText w:val="%1、"/>
      <w:lvlJc w:val="left"/>
      <w:pPr>
        <w:ind w:left="425" w:hanging="425"/>
      </w:pPr>
      <w:rPr>
        <w:rFonts w:hint="eastAsia"/>
        <w:lang w:val="en-US"/>
      </w:rPr>
    </w:lvl>
    <w:lvl w:ilvl="1" w:tentative="0">
      <w:start w:val="1"/>
      <w:numFmt w:val="decimal"/>
      <w:isLgl/>
      <w:lvlText w:val="%1.%2"/>
      <w:lvlJc w:val="left"/>
      <w:pPr>
        <w:ind w:left="992" w:hanging="567"/>
      </w:pPr>
      <w:rPr>
        <w:rFonts w:hint="eastAsia"/>
      </w:rPr>
    </w:lvl>
    <w:lvl w:ilvl="2" w:tentative="0">
      <w:start w:val="1"/>
      <w:numFmt w:val="decimal"/>
      <w:isLgl/>
      <w:lvlText w:val="%1.%2.%3"/>
      <w:lvlJc w:val="left"/>
      <w:pPr>
        <w:ind w:left="1418" w:hanging="567"/>
      </w:pPr>
      <w:rPr>
        <w:rFonts w:hint="eastAsia"/>
      </w:rPr>
    </w:lvl>
    <w:lvl w:ilvl="3" w:tentative="0">
      <w:start w:val="1"/>
      <w:numFmt w:val="decimal"/>
      <w:isLgl/>
      <w:lvlText w:val="%1.%2.%3.%4"/>
      <w:lvlJc w:val="left"/>
      <w:pPr>
        <w:ind w:left="1984" w:hanging="708"/>
      </w:pPr>
      <w:rPr>
        <w:rFonts w:hint="eastAsia" w:ascii="宋体" w:eastAsia="宋体"/>
        <w:b/>
        <w:i w:val="0"/>
        <w:sz w:val="24"/>
      </w:rPr>
    </w:lvl>
    <w:lvl w:ilvl="4" w:tentative="0">
      <w:start w:val="1"/>
      <w:numFmt w:val="decimal"/>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iZmViMTgyZWJkZDMyZmYzMzlhNGMwYzY4OGUxZjQifQ=="/>
  </w:docVars>
  <w:rsids>
    <w:rsidRoot w:val="3598510A"/>
    <w:rsid w:val="0D4A3733"/>
    <w:rsid w:val="1D6138C8"/>
    <w:rsid w:val="28CC06E2"/>
    <w:rsid w:val="306D298F"/>
    <w:rsid w:val="3598510A"/>
    <w:rsid w:val="3965178B"/>
    <w:rsid w:val="435765CC"/>
    <w:rsid w:val="53B82CB4"/>
    <w:rsid w:val="5F8502DF"/>
    <w:rsid w:val="610C5D44"/>
    <w:rsid w:val="66953FB6"/>
    <w:rsid w:val="6CB841E7"/>
    <w:rsid w:val="731D198A"/>
    <w:rsid w:val="750E1F63"/>
    <w:rsid w:val="7B002BB2"/>
    <w:rsid w:val="7BC41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99"/>
    <w:pPr>
      <w:jc w:val="left"/>
    </w:pPr>
  </w:style>
  <w:style w:type="paragraph" w:styleId="6">
    <w:name w:val="Salutation"/>
    <w:basedOn w:val="1"/>
    <w:next w:val="1"/>
    <w:qFormat/>
    <w:uiPriority w:val="0"/>
    <w:rPr>
      <w:szCs w:val="20"/>
    </w:rPr>
  </w:style>
  <w:style w:type="paragraph" w:styleId="7">
    <w:name w:val="Body Text"/>
    <w:basedOn w:val="1"/>
    <w:autoRedefine/>
    <w:qFormat/>
    <w:uiPriority w:val="1"/>
    <w:pPr>
      <w:tabs>
        <w:tab w:val="left" w:pos="567"/>
      </w:tabs>
      <w:spacing w:before="120" w:line="22" w:lineRule="atLeast"/>
    </w:pPr>
    <w:rPr>
      <w:rFonts w:ascii="宋体" w:hAnsi="宋体"/>
      <w:sz w:val="24"/>
    </w:rPr>
  </w:style>
  <w:style w:type="paragraph" w:styleId="8">
    <w:name w:val="Body Text Indent"/>
    <w:basedOn w:val="1"/>
    <w:autoRedefine/>
    <w:qFormat/>
    <w:uiPriority w:val="0"/>
    <w:pPr>
      <w:spacing w:line="360" w:lineRule="auto"/>
      <w:ind w:firstLine="570"/>
    </w:pPr>
    <w:rPr>
      <w:sz w:val="24"/>
    </w:rPr>
  </w:style>
  <w:style w:type="paragraph" w:styleId="9">
    <w:name w:val="Block Text"/>
    <w:basedOn w:val="1"/>
    <w:next w:val="1"/>
    <w:qFormat/>
    <w:uiPriority w:val="0"/>
    <w:pPr>
      <w:widowControl/>
      <w:ind w:left="480" w:right="-341" w:firstLine="513"/>
    </w:pPr>
    <w:rPr>
      <w:kern w:val="0"/>
      <w:sz w:val="24"/>
      <w:szCs w:val="20"/>
    </w:rPr>
  </w:style>
  <w:style w:type="paragraph" w:styleId="10">
    <w:name w:val="Date"/>
    <w:basedOn w:val="1"/>
    <w:next w:val="1"/>
    <w:qFormat/>
    <w:uiPriority w:val="0"/>
    <w:pPr>
      <w:ind w:left="100" w:leftChars="2500"/>
    </w:pPr>
    <w:rPr>
      <w:rFonts w:ascii="仿宋_GB2312" w:hAnsi="宋体" w:eastAsia="仿宋_GB2312"/>
      <w:color w:val="000000"/>
      <w:sz w:val="24"/>
    </w:rPr>
  </w:style>
  <w:style w:type="paragraph" w:styleId="11">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2"/>
    <w:basedOn w:val="8"/>
    <w:autoRedefine/>
    <w:qFormat/>
    <w:uiPriority w:val="0"/>
    <w:pPr>
      <w:spacing w:after="120" w:line="480" w:lineRule="exact"/>
      <w:ind w:left="420" w:leftChars="200" w:firstLine="420" w:firstLineChars="200"/>
    </w:pPr>
    <w:rPr>
      <w:szCs w:val="20"/>
    </w:rPr>
  </w:style>
  <w:style w:type="table" w:styleId="14">
    <w:name w:val="Table Grid"/>
    <w:basedOn w:val="1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6">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1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8">
    <w:name w:val="标题2-技术需求"/>
    <w:basedOn w:val="3"/>
    <w:autoRedefine/>
    <w:qFormat/>
    <w:uiPriority w:val="0"/>
    <w:pPr>
      <w:numPr>
        <w:ilvl w:val="0"/>
        <w:numId w:val="1"/>
      </w:numPr>
      <w:snapToGrid w:val="0"/>
      <w:spacing w:before="0" w:line="360" w:lineRule="auto"/>
    </w:pPr>
    <w:rPr>
      <w:rFonts w:hAnsi="宋体" w:cs="宋体" w:asciiTheme="minorEastAsi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1238</Words>
  <Characters>1314</Characters>
  <Lines>0</Lines>
  <Paragraphs>0</Paragraphs>
  <TotalTime>3</TotalTime>
  <ScaleCrop>false</ScaleCrop>
  <LinksUpToDate>false</LinksUpToDate>
  <CharactersWithSpaces>1317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2023-10-24T02:01:00Z</dcterms:created>
  <dc:creator>高岩</dc:creator>
  <cp:lastModifiedBy>墨可兒</cp:lastModifiedBy>
  <dcterms:modified xsi:type="dcterms:W3CDTF">2025-09-05T04:53:35Z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823DCE51DFC345579EE03B684390D043_13</vt:lpwstr>
  </property>
  <property fmtid="{D5CDD505-2E9C-101B-9397-08002B2CF9AE}" pid="4" name="KSOTemplateDocerSaveRecord">
    <vt:lpwstr>eyJoZGlkIjoiZWVhOGVkZjU1ZjM4NDBkMWVmYmRkNmRkYTc0NDk3YTgiLCJ1c2VySWQiOiIxMDY2ODAxMTgwIn0=</vt:lpwstr>
  </property>
</Properties>
</file>