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51080">
      <w:pPr>
        <w:pStyle w:val="2"/>
        <w:ind w:left="0"/>
        <w:rPr>
          <w:rFonts w:ascii="Arial" w:hAnsi="Arial" w:cs="Arial"/>
          <w:color w:val="auto"/>
        </w:rPr>
      </w:pPr>
      <w:bookmarkStart w:id="0" w:name="_Toc22322"/>
      <w:r>
        <w:rPr>
          <w:rFonts w:hint="eastAsia" w:ascii="宋体" w:hAnsi="宋体" w:eastAsia="宋体"/>
          <w:color w:val="auto"/>
        </w:rPr>
        <w:t>技术服务需求</w:t>
      </w:r>
      <w:bookmarkEnd w:id="0"/>
    </w:p>
    <w:p w14:paraId="29B33624">
      <w:pPr>
        <w:spacing w:line="360" w:lineRule="auto"/>
        <w:rPr>
          <w:rFonts w:ascii="宋体" w:hAnsi="宋体" w:cs="Arial"/>
          <w:b/>
          <w:spacing w:val="9"/>
        </w:rPr>
      </w:pPr>
      <w:r>
        <w:rPr>
          <w:rFonts w:hint="eastAsia" w:ascii="宋体" w:hAnsi="宋体" w:cs="Arial"/>
          <w:b/>
          <w:spacing w:val="9"/>
        </w:rPr>
        <w:t>一、项目名称及预算金额</w:t>
      </w:r>
      <w:bookmarkStart w:id="1" w:name="OLE_LINK1"/>
    </w:p>
    <w:p w14:paraId="18348072">
      <w:pPr>
        <w:spacing w:line="360" w:lineRule="auto"/>
        <w:rPr>
          <w:rFonts w:ascii="宋体" w:hAnsi="宋体" w:eastAsia="宋体" w:cs="Arial"/>
          <w:spacing w:val="9"/>
        </w:rPr>
      </w:pPr>
      <w:r>
        <w:rPr>
          <w:rFonts w:hint="eastAsia" w:ascii="宋体" w:hAnsi="宋体" w:cs="Arial"/>
          <w:spacing w:val="9"/>
        </w:rPr>
        <w:t>项目名称：</w:t>
      </w:r>
      <w:bookmarkEnd w:id="1"/>
      <w:r>
        <w:rPr>
          <w:rFonts w:ascii="宋体" w:hAnsi="宋体" w:eastAsia="宋体" w:cs="Arial"/>
          <w:spacing w:val="9"/>
        </w:rPr>
        <w:t>518国际博物馆日主场活动物料印刷</w:t>
      </w:r>
    </w:p>
    <w:p w14:paraId="1FF12A2D">
      <w:pPr>
        <w:spacing w:line="360" w:lineRule="auto"/>
        <w:rPr>
          <w:rFonts w:ascii="宋体" w:hAnsi="宋体" w:cs="Arial"/>
          <w:spacing w:val="9"/>
        </w:rPr>
      </w:pPr>
      <w:r>
        <w:rPr>
          <w:rFonts w:hint="eastAsia" w:ascii="宋体" w:hAnsi="宋体" w:cs="Arial"/>
          <w:spacing w:val="9"/>
        </w:rPr>
        <w:t>预算金额：</w:t>
      </w:r>
      <w:r>
        <w:rPr>
          <w:rFonts w:ascii="宋体" w:hAnsi="宋体" w:cs="Arial"/>
          <w:spacing w:val="9"/>
        </w:rPr>
        <w:t>30.5858万元</w:t>
      </w:r>
    </w:p>
    <w:p w14:paraId="3D756E2B">
      <w:pPr>
        <w:spacing w:line="360" w:lineRule="auto"/>
        <w:rPr>
          <w:rFonts w:ascii="宋体" w:hAnsi="宋体" w:eastAsia="宋体" w:cs="Arial"/>
          <w:b/>
          <w:spacing w:val="9"/>
        </w:rPr>
      </w:pPr>
      <w:r>
        <w:rPr>
          <w:rFonts w:hint="eastAsia" w:ascii="宋体" w:hAnsi="宋体" w:cs="Arial"/>
          <w:b/>
          <w:spacing w:val="9"/>
        </w:rPr>
        <w:t>二、服务内容：</w:t>
      </w:r>
    </w:p>
    <w:tbl>
      <w:tblPr>
        <w:tblStyle w:val="13"/>
        <w:tblW w:w="9512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950"/>
        <w:gridCol w:w="1561"/>
        <w:gridCol w:w="3775"/>
      </w:tblGrid>
      <w:tr w14:paraId="1198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25AD6472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950" w:type="dxa"/>
            <w:vAlign w:val="center"/>
          </w:tcPr>
          <w:p w14:paraId="09C3BE16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561" w:type="dxa"/>
            <w:vAlign w:val="center"/>
          </w:tcPr>
          <w:p w14:paraId="64999560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制作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3775" w:type="dxa"/>
            <w:vAlign w:val="center"/>
          </w:tcPr>
          <w:p w14:paraId="0C1ED3ED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规格</w:t>
            </w:r>
          </w:p>
        </w:tc>
      </w:tr>
      <w:tr w14:paraId="10E6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0017B1FF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1.设计 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丽屏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展板</w:t>
            </w:r>
          </w:p>
        </w:tc>
        <w:tc>
          <w:tcPr>
            <w:tcW w:w="950" w:type="dxa"/>
            <w:vAlign w:val="center"/>
          </w:tcPr>
          <w:p w14:paraId="34145E2D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1B844B68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659B219C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379F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08FCAA91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2.设计 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易拉宝</w:t>
            </w:r>
          </w:p>
        </w:tc>
        <w:tc>
          <w:tcPr>
            <w:tcW w:w="950" w:type="dxa"/>
            <w:vAlign w:val="center"/>
          </w:tcPr>
          <w:p w14:paraId="4280FBEC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10023AE2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543E498B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7F43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0BD11D56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3.设计 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指引牌</w:t>
            </w:r>
          </w:p>
        </w:tc>
        <w:tc>
          <w:tcPr>
            <w:tcW w:w="950" w:type="dxa"/>
            <w:vAlign w:val="center"/>
          </w:tcPr>
          <w:p w14:paraId="0B74685A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0CCFED7D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229FC6E7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1B7E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496EB6BF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4.设计 会议活动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资料夹</w:t>
            </w:r>
          </w:p>
        </w:tc>
        <w:tc>
          <w:tcPr>
            <w:tcW w:w="950" w:type="dxa"/>
            <w:vAlign w:val="center"/>
          </w:tcPr>
          <w:p w14:paraId="52548845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76FD971F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0F6A92F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597F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3CFD172D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5.设计 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手提袋</w:t>
            </w:r>
          </w:p>
        </w:tc>
        <w:tc>
          <w:tcPr>
            <w:tcW w:w="950" w:type="dxa"/>
            <w:vAlign w:val="center"/>
          </w:tcPr>
          <w:p w14:paraId="2D5A62BE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493C07FC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54FA4FA8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2DF9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0370D8BF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6.设计 嘉宾证</w:t>
            </w:r>
          </w:p>
        </w:tc>
        <w:tc>
          <w:tcPr>
            <w:tcW w:w="950" w:type="dxa"/>
            <w:vAlign w:val="center"/>
          </w:tcPr>
          <w:p w14:paraId="304FC6AB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09CF1A1C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5CD570B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59C5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21BDC449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7.设计 工作证</w:t>
            </w:r>
          </w:p>
        </w:tc>
        <w:tc>
          <w:tcPr>
            <w:tcW w:w="950" w:type="dxa"/>
            <w:vAlign w:val="center"/>
          </w:tcPr>
          <w:p w14:paraId="55A586EA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160FCD9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01397AAA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0EF7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13A8A36E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8.设计 嘉宾桌牌</w:t>
            </w:r>
          </w:p>
        </w:tc>
        <w:tc>
          <w:tcPr>
            <w:tcW w:w="950" w:type="dxa"/>
            <w:vAlign w:val="center"/>
          </w:tcPr>
          <w:p w14:paraId="725D0783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4A6F970F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2BDF493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5E79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64A09AE7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9.设计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接站牌</w:t>
            </w:r>
          </w:p>
        </w:tc>
        <w:tc>
          <w:tcPr>
            <w:tcW w:w="950" w:type="dxa"/>
            <w:vAlign w:val="center"/>
          </w:tcPr>
          <w:p w14:paraId="2A2E879A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0C5BB5F7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8C42C4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17BD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11198706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10.设计 车证</w:t>
            </w:r>
          </w:p>
        </w:tc>
        <w:tc>
          <w:tcPr>
            <w:tcW w:w="950" w:type="dxa"/>
            <w:vAlign w:val="center"/>
          </w:tcPr>
          <w:p w14:paraId="10BADB98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0A82A4AB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236CD19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3E7E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10F5757D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11.设计 嘉宾椅背贴</w:t>
            </w:r>
          </w:p>
        </w:tc>
        <w:tc>
          <w:tcPr>
            <w:tcW w:w="950" w:type="dxa"/>
            <w:vAlign w:val="center"/>
          </w:tcPr>
          <w:p w14:paraId="41A6B989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70C1B5A7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667227D0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5种主题设计及修改（多语种）</w:t>
            </w:r>
          </w:p>
        </w:tc>
      </w:tr>
      <w:tr w14:paraId="54E5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2E7D4F8C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12.设计 餐券</w:t>
            </w:r>
          </w:p>
        </w:tc>
        <w:tc>
          <w:tcPr>
            <w:tcW w:w="950" w:type="dxa"/>
            <w:vAlign w:val="center"/>
          </w:tcPr>
          <w:p w14:paraId="6DA4ACC5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262E8E5B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02B6CE35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午餐、晚餐设计及修改（多语种）</w:t>
            </w:r>
          </w:p>
        </w:tc>
      </w:tr>
      <w:tr w14:paraId="01A1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3023A035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13.设计 主持人手卡</w:t>
            </w:r>
          </w:p>
        </w:tc>
        <w:tc>
          <w:tcPr>
            <w:tcW w:w="950" w:type="dxa"/>
            <w:vAlign w:val="center"/>
          </w:tcPr>
          <w:p w14:paraId="29AD04C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17D000B3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502064EA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5种主题设计及修改</w:t>
            </w:r>
          </w:p>
        </w:tc>
      </w:tr>
      <w:tr w14:paraId="3312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shd w:val="clear" w:color="auto" w:fill="auto"/>
            <w:vAlign w:val="center"/>
          </w:tcPr>
          <w:p w14:paraId="0D3FEB02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14.设计 会议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手册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67907A1F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vAlign w:val="center"/>
          </w:tcPr>
          <w:p w14:paraId="22EC55F9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69CF5DF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5种主题设计、排版及修改（多语种）</w:t>
            </w:r>
          </w:p>
        </w:tc>
      </w:tr>
      <w:tr w14:paraId="752B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939CD7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设计 资料汇编</w:t>
            </w:r>
          </w:p>
        </w:tc>
        <w:tc>
          <w:tcPr>
            <w:tcW w:w="950" w:type="dxa"/>
            <w:tcBorders>
              <w:bottom w:val="single" w:color="auto" w:sz="4" w:space="0"/>
            </w:tcBorders>
            <w:vAlign w:val="center"/>
          </w:tcPr>
          <w:p w14:paraId="3C43482D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1561" w:type="dxa"/>
            <w:tcBorders>
              <w:bottom w:val="single" w:color="auto" w:sz="4" w:space="0"/>
            </w:tcBorders>
            <w:vAlign w:val="center"/>
          </w:tcPr>
          <w:p w14:paraId="49EB4CF3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75" w:type="dxa"/>
            <w:tcBorders>
              <w:bottom w:val="single" w:color="auto" w:sz="4" w:space="0"/>
            </w:tcBorders>
            <w:vAlign w:val="center"/>
          </w:tcPr>
          <w:p w14:paraId="27959490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排版及修改（多语种）</w:t>
            </w:r>
          </w:p>
        </w:tc>
      </w:tr>
      <w:tr w14:paraId="3432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FE7784D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34A1D1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D0EAFBE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7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C8859C5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7156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050253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9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5DD8EF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56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1889AA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bidi="ar"/>
              </w:rPr>
              <w:t>制作数量</w:t>
            </w:r>
          </w:p>
        </w:tc>
        <w:tc>
          <w:tcPr>
            <w:tcW w:w="37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4C4E68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规格</w:t>
            </w:r>
          </w:p>
        </w:tc>
      </w:tr>
      <w:tr w14:paraId="0B04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5D5069A2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.丽屏展板</w:t>
            </w:r>
          </w:p>
        </w:tc>
        <w:tc>
          <w:tcPr>
            <w:tcW w:w="950" w:type="dxa"/>
            <w:vAlign w:val="center"/>
          </w:tcPr>
          <w:p w14:paraId="6EDE5942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561" w:type="dxa"/>
            <w:vAlign w:val="center"/>
          </w:tcPr>
          <w:p w14:paraId="29435160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3775" w:type="dxa"/>
            <w:vAlign w:val="center"/>
          </w:tcPr>
          <w:p w14:paraId="00B41DBE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规格为：丽屏2m*1m，环保喷绘+钢制固定夹及底座配重，可室内可户外</w:t>
            </w:r>
          </w:p>
        </w:tc>
      </w:tr>
      <w:tr w14:paraId="02E9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5A84C612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.易拉宝</w:t>
            </w:r>
          </w:p>
        </w:tc>
        <w:tc>
          <w:tcPr>
            <w:tcW w:w="950" w:type="dxa"/>
            <w:vAlign w:val="center"/>
          </w:tcPr>
          <w:p w14:paraId="0467C911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561" w:type="dxa"/>
            <w:vAlign w:val="center"/>
          </w:tcPr>
          <w:p w14:paraId="67D1064F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3775" w:type="dxa"/>
            <w:vAlign w:val="center"/>
          </w:tcPr>
          <w:p w14:paraId="0C04680E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规格为：80cm*180cm，环保喷绘+铝合金底座</w:t>
            </w:r>
          </w:p>
        </w:tc>
      </w:tr>
      <w:tr w14:paraId="36A6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68BD62C1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.指引牌</w:t>
            </w:r>
          </w:p>
        </w:tc>
        <w:tc>
          <w:tcPr>
            <w:tcW w:w="950" w:type="dxa"/>
            <w:vAlign w:val="center"/>
          </w:tcPr>
          <w:p w14:paraId="1626A06C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1" w:type="dxa"/>
            <w:vAlign w:val="center"/>
          </w:tcPr>
          <w:p w14:paraId="7702013C">
            <w:pPr>
              <w:pStyle w:val="22"/>
              <w:tabs>
                <w:tab w:val="left" w:pos="345"/>
              </w:tabs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54</w:t>
            </w:r>
          </w:p>
        </w:tc>
        <w:tc>
          <w:tcPr>
            <w:tcW w:w="3775" w:type="dxa"/>
            <w:vAlign w:val="center"/>
          </w:tcPr>
          <w:p w14:paraId="25365801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规格为：50cm*80cm，亚克力面板内彩色胶版纸打印，铝合金支架</w:t>
            </w:r>
          </w:p>
        </w:tc>
      </w:tr>
      <w:tr w14:paraId="050B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0A4ECEC8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.会议活动资料夹</w:t>
            </w:r>
          </w:p>
        </w:tc>
        <w:tc>
          <w:tcPr>
            <w:tcW w:w="950" w:type="dxa"/>
            <w:vAlign w:val="center"/>
          </w:tcPr>
          <w:p w14:paraId="75A3A80A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1" w:type="dxa"/>
            <w:vAlign w:val="center"/>
          </w:tcPr>
          <w:p w14:paraId="5E27839B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1300</w:t>
            </w:r>
          </w:p>
        </w:tc>
        <w:tc>
          <w:tcPr>
            <w:tcW w:w="3775" w:type="dxa"/>
            <w:vAlign w:val="center"/>
          </w:tcPr>
          <w:p w14:paraId="31ED90D5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活页夹：220cm*310cm，300g铜板纸打印，覆亚光膜</w:t>
            </w:r>
          </w:p>
        </w:tc>
      </w:tr>
      <w:tr w14:paraId="64B2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57FEB858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.纸质手提袋</w:t>
            </w:r>
          </w:p>
        </w:tc>
        <w:tc>
          <w:tcPr>
            <w:tcW w:w="950" w:type="dxa"/>
            <w:vAlign w:val="center"/>
          </w:tcPr>
          <w:p w14:paraId="0E539E0C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1" w:type="dxa"/>
            <w:vAlign w:val="center"/>
          </w:tcPr>
          <w:p w14:paraId="348787B0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1300</w:t>
            </w:r>
          </w:p>
        </w:tc>
        <w:tc>
          <w:tcPr>
            <w:tcW w:w="3775" w:type="dxa"/>
            <w:vAlign w:val="center"/>
          </w:tcPr>
          <w:p w14:paraId="7AD0ADD2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规格为：40*30*15cm，300g白卡纸，配3股绳，铆钉固定</w:t>
            </w:r>
          </w:p>
        </w:tc>
      </w:tr>
      <w:tr w14:paraId="19C3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4005BACD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.嘉宾证</w:t>
            </w:r>
          </w:p>
        </w:tc>
        <w:tc>
          <w:tcPr>
            <w:tcW w:w="950" w:type="dxa"/>
            <w:vAlign w:val="center"/>
          </w:tcPr>
          <w:p w14:paraId="4B3F0023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561" w:type="dxa"/>
            <w:vAlign w:val="center"/>
          </w:tcPr>
          <w:p w14:paraId="5BE65C5F">
            <w:pPr>
              <w:pStyle w:val="22"/>
              <w:tabs>
                <w:tab w:val="left" w:pos="239"/>
              </w:tabs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1500</w:t>
            </w:r>
          </w:p>
        </w:tc>
        <w:tc>
          <w:tcPr>
            <w:tcW w:w="3775" w:type="dxa"/>
            <w:vAlign w:val="center"/>
          </w:tcPr>
          <w:p w14:paraId="66B94C83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规格为：8*12cm定制pvc双面打印配定制挂绳，龙虾扣</w:t>
            </w:r>
          </w:p>
        </w:tc>
      </w:tr>
      <w:tr w14:paraId="20AA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22709DDD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.工作证</w:t>
            </w:r>
          </w:p>
        </w:tc>
        <w:tc>
          <w:tcPr>
            <w:tcW w:w="950" w:type="dxa"/>
            <w:vAlign w:val="center"/>
          </w:tcPr>
          <w:p w14:paraId="6EF637DB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561" w:type="dxa"/>
            <w:vAlign w:val="center"/>
          </w:tcPr>
          <w:p w14:paraId="02237AB7">
            <w:pPr>
              <w:pStyle w:val="22"/>
              <w:tabs>
                <w:tab w:val="left" w:pos="425"/>
              </w:tabs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500</w:t>
            </w:r>
          </w:p>
        </w:tc>
        <w:tc>
          <w:tcPr>
            <w:tcW w:w="3775" w:type="dxa"/>
            <w:vAlign w:val="center"/>
          </w:tcPr>
          <w:p w14:paraId="425498BB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规格为：8*12cm定制pvc双面打印配定制挂绳，龙虾扣</w:t>
            </w:r>
          </w:p>
        </w:tc>
      </w:tr>
      <w:tr w14:paraId="243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13DAFE62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.嘉宾桌牌</w:t>
            </w:r>
          </w:p>
        </w:tc>
        <w:tc>
          <w:tcPr>
            <w:tcW w:w="950" w:type="dxa"/>
            <w:vAlign w:val="center"/>
          </w:tcPr>
          <w:p w14:paraId="311CEE59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1" w:type="dxa"/>
            <w:vAlign w:val="center"/>
          </w:tcPr>
          <w:p w14:paraId="2D56CF23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1500</w:t>
            </w:r>
          </w:p>
        </w:tc>
        <w:tc>
          <w:tcPr>
            <w:tcW w:w="3775" w:type="dxa"/>
            <w:vAlign w:val="center"/>
          </w:tcPr>
          <w:p w14:paraId="7A9EEBFB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规格为：210*10cm亚克力桌签外壳，内部彩色铜版纸打印，插放</w:t>
            </w:r>
          </w:p>
        </w:tc>
      </w:tr>
      <w:tr w14:paraId="5196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0ABAF888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.接站牌</w:t>
            </w:r>
          </w:p>
        </w:tc>
        <w:tc>
          <w:tcPr>
            <w:tcW w:w="950" w:type="dxa"/>
            <w:vAlign w:val="center"/>
          </w:tcPr>
          <w:p w14:paraId="35A75858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561" w:type="dxa"/>
            <w:vAlign w:val="center"/>
          </w:tcPr>
          <w:p w14:paraId="22C69F7A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100</w:t>
            </w:r>
          </w:p>
        </w:tc>
        <w:tc>
          <w:tcPr>
            <w:tcW w:w="3775" w:type="dxa"/>
            <w:vAlign w:val="center"/>
          </w:tcPr>
          <w:p w14:paraId="24EECEAE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规格为：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双面手持</w:t>
            </w: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420*297mm，kt板打印配伸缩拉杆</w:t>
            </w:r>
          </w:p>
        </w:tc>
      </w:tr>
      <w:tr w14:paraId="188D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6A756EA4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.车证</w:t>
            </w:r>
          </w:p>
        </w:tc>
        <w:tc>
          <w:tcPr>
            <w:tcW w:w="950" w:type="dxa"/>
            <w:vAlign w:val="center"/>
          </w:tcPr>
          <w:p w14:paraId="0DC9887B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1" w:type="dxa"/>
            <w:vAlign w:val="center"/>
          </w:tcPr>
          <w:p w14:paraId="4A8A7268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500</w:t>
            </w:r>
          </w:p>
        </w:tc>
        <w:tc>
          <w:tcPr>
            <w:tcW w:w="3775" w:type="dxa"/>
            <w:vAlign w:val="center"/>
          </w:tcPr>
          <w:p w14:paraId="5BE01606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220*160mm，铜板材质+塑封</w:t>
            </w:r>
          </w:p>
        </w:tc>
      </w:tr>
      <w:tr w14:paraId="3990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37A3E65E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.嘉宾椅背贴</w:t>
            </w:r>
          </w:p>
        </w:tc>
        <w:tc>
          <w:tcPr>
            <w:tcW w:w="950" w:type="dxa"/>
            <w:vAlign w:val="center"/>
          </w:tcPr>
          <w:p w14:paraId="74DAB8F7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61" w:type="dxa"/>
            <w:vAlign w:val="center"/>
          </w:tcPr>
          <w:p w14:paraId="2DA322D6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1500</w:t>
            </w:r>
          </w:p>
        </w:tc>
        <w:tc>
          <w:tcPr>
            <w:tcW w:w="3775" w:type="dxa"/>
            <w:vAlign w:val="center"/>
          </w:tcPr>
          <w:p w14:paraId="47BDFCFC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规格为：230*150mm，不干胶覆亚膜</w:t>
            </w:r>
          </w:p>
        </w:tc>
      </w:tr>
      <w:tr w14:paraId="0559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7E3058CC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.餐券</w:t>
            </w:r>
          </w:p>
        </w:tc>
        <w:tc>
          <w:tcPr>
            <w:tcW w:w="950" w:type="dxa"/>
            <w:vAlign w:val="center"/>
          </w:tcPr>
          <w:p w14:paraId="7FEDDD31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561" w:type="dxa"/>
            <w:vAlign w:val="center"/>
          </w:tcPr>
          <w:p w14:paraId="1FA29656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14000</w:t>
            </w:r>
          </w:p>
        </w:tc>
        <w:tc>
          <w:tcPr>
            <w:tcW w:w="3775" w:type="dxa"/>
            <w:vAlign w:val="center"/>
          </w:tcPr>
          <w:p w14:paraId="160F88F5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135*50mm，157g铜版纸，成册撕拉形式</w:t>
            </w:r>
          </w:p>
        </w:tc>
      </w:tr>
      <w:tr w14:paraId="328A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6F75547E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.主持人手卡</w:t>
            </w:r>
          </w:p>
        </w:tc>
        <w:tc>
          <w:tcPr>
            <w:tcW w:w="950" w:type="dxa"/>
            <w:vAlign w:val="center"/>
          </w:tcPr>
          <w:p w14:paraId="680EA51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561" w:type="dxa"/>
            <w:vAlign w:val="center"/>
          </w:tcPr>
          <w:p w14:paraId="1B90EDEB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98</w:t>
            </w:r>
          </w:p>
        </w:tc>
        <w:tc>
          <w:tcPr>
            <w:tcW w:w="3775" w:type="dxa"/>
            <w:vAlign w:val="center"/>
          </w:tcPr>
          <w:p w14:paraId="0A167B0B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规格为：15*10cm，kv板手卡</w:t>
            </w:r>
          </w:p>
        </w:tc>
      </w:tr>
      <w:tr w14:paraId="1A3A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10FA2C4E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.会议手册</w:t>
            </w:r>
          </w:p>
        </w:tc>
        <w:tc>
          <w:tcPr>
            <w:tcW w:w="950" w:type="dxa"/>
            <w:vAlign w:val="center"/>
          </w:tcPr>
          <w:p w14:paraId="42A42C99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1561" w:type="dxa"/>
            <w:vAlign w:val="center"/>
          </w:tcPr>
          <w:p w14:paraId="5093385A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1260</w:t>
            </w:r>
          </w:p>
        </w:tc>
        <w:tc>
          <w:tcPr>
            <w:tcW w:w="3775" w:type="dxa"/>
            <w:vAlign w:val="center"/>
          </w:tcPr>
          <w:p w14:paraId="5489F028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30页，150mm*250mm，300g铜版纸封面覆亚膜，内页胶版纸（可书写），四色彩印，骑马钉装册</w:t>
            </w:r>
          </w:p>
        </w:tc>
      </w:tr>
      <w:tr w14:paraId="13A6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226" w:type="dxa"/>
            <w:vAlign w:val="center"/>
          </w:tcPr>
          <w:p w14:paraId="42AF0A73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.资料汇编</w:t>
            </w:r>
          </w:p>
        </w:tc>
        <w:tc>
          <w:tcPr>
            <w:tcW w:w="950" w:type="dxa"/>
            <w:vAlign w:val="center"/>
          </w:tcPr>
          <w:p w14:paraId="788B0FEE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1561" w:type="dxa"/>
            <w:vAlign w:val="center"/>
          </w:tcPr>
          <w:p w14:paraId="07E77ECE">
            <w:pPr>
              <w:pStyle w:val="22"/>
              <w:spacing w:before="151"/>
              <w:jc w:val="center"/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</w:rPr>
              <w:t>200</w:t>
            </w:r>
          </w:p>
        </w:tc>
        <w:tc>
          <w:tcPr>
            <w:tcW w:w="3775" w:type="dxa"/>
            <w:vAlign w:val="center"/>
          </w:tcPr>
          <w:p w14:paraId="6BE75E01">
            <w:pPr>
              <w:rPr>
                <w:rFonts w:hint="default"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300页，210mm*297mm，300g特种纸封面覆亚膜，内页105克哑粉纸，四色彩印，胶装成册</w:t>
            </w:r>
          </w:p>
        </w:tc>
      </w:tr>
    </w:tbl>
    <w:p w14:paraId="105B31AE">
      <w:pPr>
        <w:rPr>
          <w:rFonts w:ascii="宋体" w:hAnsi="宋体" w:cs="Arial"/>
          <w:spacing w:val="9"/>
        </w:rPr>
      </w:pPr>
    </w:p>
    <w:p w14:paraId="5E569DF1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Arial"/>
          <w:b/>
          <w:spacing w:val="9"/>
          <w:highlight w:val="none"/>
        </w:rPr>
        <w:t>服务</w:t>
      </w:r>
      <w:r>
        <w:rPr>
          <w:rFonts w:hint="eastAsia" w:ascii="宋体" w:hAnsi="宋体" w:eastAsia="宋体" w:cs="Arial"/>
          <w:b/>
          <w:spacing w:val="9"/>
          <w:highlight w:val="none"/>
        </w:rPr>
        <w:t>要求：</w:t>
      </w:r>
    </w:p>
    <w:p w14:paraId="2D98ECAD">
      <w:pPr>
        <w:pStyle w:val="9"/>
        <w:numPr>
          <w:ilvl w:val="0"/>
          <w:numId w:val="3"/>
        </w:numPr>
        <w:adjustRightInd/>
        <w:spacing w:line="360" w:lineRule="auto"/>
        <w:ind w:leftChars="0" w:hanging="5"/>
        <w:rPr>
          <w:rFonts w:ascii="宋体" w:hAnsi="宋体" w:eastAsia="宋体" w:cs="宋体"/>
          <w:kern w:val="0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Cs w:val="24"/>
          <w:highlight w:val="none"/>
        </w:rPr>
        <w:t>服务商负责所有活动物料的原创设计与制作，在确保设计美观性及专业度的基础上，基于活动主题进行定制化设计，保证各物料间风格协调统一。</w:t>
      </w:r>
    </w:p>
    <w:p w14:paraId="017D0947">
      <w:pPr>
        <w:pStyle w:val="9"/>
        <w:numPr>
          <w:ilvl w:val="0"/>
          <w:numId w:val="3"/>
        </w:numPr>
        <w:adjustRightInd/>
        <w:spacing w:line="360" w:lineRule="auto"/>
        <w:ind w:leftChars="0" w:hanging="5"/>
        <w:rPr>
          <w:rFonts w:ascii="宋体" w:hAnsi="宋体" w:eastAsia="宋体" w:cs="宋体"/>
          <w:kern w:val="0"/>
          <w:szCs w:val="24"/>
          <w:highlight w:val="none"/>
        </w:rPr>
      </w:pPr>
      <w:r>
        <w:rPr>
          <w:rFonts w:hint="eastAsia" w:ascii="Calibri Light" w:hAnsi="Calibri Light" w:eastAsia="宋体" w:cs="Calibri Light"/>
          <w:kern w:val="0"/>
          <w:highlight w:val="none"/>
        </w:rPr>
        <w:t>服务商</w:t>
      </w:r>
      <w:r>
        <w:rPr>
          <w:rFonts w:hint="eastAsia" w:ascii="宋体" w:hAnsi="宋体" w:eastAsia="宋体" w:cs="宋体"/>
          <w:kern w:val="0"/>
          <w:szCs w:val="24"/>
          <w:highlight w:val="none"/>
        </w:rPr>
        <w:t>负责指定设计师对稿件进行加工设计，设计师应具有</w:t>
      </w:r>
      <w:r>
        <w:rPr>
          <w:rFonts w:hint="eastAsia" w:ascii="宋体" w:hAnsi="宋体" w:eastAsia="宋体" w:cs="宋体"/>
          <w:kern w:val="0"/>
          <w:szCs w:val="24"/>
          <w:highlight w:val="none"/>
          <w:lang w:val="en-US" w:eastAsia="zh-CN"/>
        </w:rPr>
        <w:t>类似项目</w:t>
      </w:r>
      <w:r>
        <w:rPr>
          <w:rFonts w:hint="eastAsia" w:ascii="宋体" w:hAnsi="宋体" w:cs="宋体"/>
          <w:kern w:val="0"/>
          <w:szCs w:val="24"/>
          <w:highlight w:val="none"/>
        </w:rPr>
        <w:t>活动印刷物料项目</w:t>
      </w:r>
      <w:r>
        <w:rPr>
          <w:rFonts w:hint="eastAsia" w:ascii="宋体" w:hAnsi="宋体" w:eastAsia="宋体" w:cs="宋体"/>
          <w:kern w:val="0"/>
          <w:szCs w:val="24"/>
          <w:highlight w:val="none"/>
        </w:rPr>
        <w:t>设计经验，能够保证对提供资料进行解读并进行专业加工设计。</w:t>
      </w:r>
    </w:p>
    <w:p w14:paraId="1AC851E9">
      <w:pPr>
        <w:pStyle w:val="9"/>
        <w:numPr>
          <w:ilvl w:val="0"/>
          <w:numId w:val="3"/>
        </w:numPr>
        <w:adjustRightInd/>
        <w:spacing w:line="360" w:lineRule="auto"/>
        <w:ind w:leftChars="0" w:hanging="5"/>
        <w:rPr>
          <w:rFonts w:ascii="宋体" w:hAnsi="宋体" w:eastAsia="宋体" w:cs="宋体"/>
          <w:color w:val="auto"/>
          <w:kern w:val="0"/>
          <w:szCs w:val="24"/>
        </w:rPr>
      </w:pPr>
      <w:r>
        <w:rPr>
          <w:rFonts w:hint="eastAsia" w:ascii="宋体" w:hAnsi="宋体" w:eastAsia="宋体" w:cs="宋体"/>
          <w:kern w:val="0"/>
          <w:szCs w:val="24"/>
        </w:rPr>
        <w:t>印刷及</w:t>
      </w:r>
      <w:r>
        <w:rPr>
          <w:rFonts w:hint="eastAsia" w:ascii="宋体" w:hAnsi="宋体" w:cs="宋体"/>
          <w:kern w:val="0"/>
          <w:szCs w:val="24"/>
        </w:rPr>
        <w:t>制作</w:t>
      </w:r>
      <w:r>
        <w:rPr>
          <w:rFonts w:hint="eastAsia" w:ascii="宋体" w:hAnsi="宋体" w:eastAsia="宋体" w:cs="宋体"/>
          <w:kern w:val="0"/>
          <w:szCs w:val="24"/>
        </w:rPr>
        <w:t>要求：</w:t>
      </w:r>
      <w:r>
        <w:rPr>
          <w:rFonts w:hint="eastAsia" w:ascii="宋体" w:hAnsi="宋体" w:cs="宋体"/>
          <w:kern w:val="0"/>
          <w:szCs w:val="24"/>
        </w:rPr>
        <w:t>印刷项目，</w:t>
      </w:r>
      <w:r>
        <w:rPr>
          <w:rFonts w:hint="eastAsia" w:ascii="宋体" w:hAnsi="宋体" w:eastAsia="宋体" w:cs="宋体"/>
          <w:kern w:val="0"/>
          <w:szCs w:val="24"/>
        </w:rPr>
        <w:t>符合国家印刷行业标准。保证</w:t>
      </w:r>
      <w:r>
        <w:rPr>
          <w:rFonts w:hint="eastAsia" w:ascii="宋体" w:hAnsi="宋体" w:cs="宋体"/>
          <w:kern w:val="0"/>
          <w:szCs w:val="24"/>
        </w:rPr>
        <w:t>物料</w:t>
      </w:r>
      <w:r>
        <w:rPr>
          <w:rFonts w:hint="eastAsia" w:ascii="宋体" w:hAnsi="宋体" w:eastAsia="宋体" w:cs="宋体"/>
          <w:kern w:val="0"/>
          <w:szCs w:val="24"/>
        </w:rPr>
        <w:t>中图片色彩还原的准确性，装订印刷及相关工艺质量达到优质。成品裁切方正。页面平正，钉距匀称</w:t>
      </w:r>
      <w:r>
        <w:rPr>
          <w:rFonts w:hint="eastAsia" w:ascii="宋体" w:hAnsi="宋体" w:eastAsia="宋体" w:cs="宋体"/>
          <w:color w:val="auto"/>
          <w:kern w:val="0"/>
          <w:szCs w:val="24"/>
        </w:rPr>
        <w:t>，坚实牢固，易翻不脱页。</w:t>
      </w:r>
    </w:p>
    <w:p w14:paraId="58487188">
      <w:pPr>
        <w:pStyle w:val="9"/>
        <w:numPr>
          <w:ilvl w:val="0"/>
          <w:numId w:val="3"/>
        </w:numPr>
        <w:adjustRightInd/>
        <w:spacing w:line="360" w:lineRule="auto"/>
        <w:ind w:leftChars="0" w:hanging="5"/>
        <w:rPr>
          <w:rFonts w:ascii="宋体" w:hAnsi="宋体" w:eastAsia="宋体" w:cs="宋体"/>
          <w:color w:val="auto"/>
          <w:kern w:val="0"/>
          <w:szCs w:val="24"/>
        </w:rPr>
      </w:pPr>
      <w:r>
        <w:rPr>
          <w:rFonts w:hint="eastAsia" w:ascii="Calibri Light" w:hAnsi="Calibri Light" w:eastAsia="宋体" w:cs="Calibri Light"/>
          <w:color w:val="auto"/>
          <w:kern w:val="0"/>
        </w:rPr>
        <w:t>服务商</w:t>
      </w:r>
      <w:r>
        <w:rPr>
          <w:rFonts w:hint="eastAsia" w:ascii="宋体" w:hAnsi="宋体" w:eastAsia="宋体" w:cs="宋体"/>
          <w:color w:val="auto"/>
          <w:kern w:val="0"/>
          <w:szCs w:val="24"/>
        </w:rPr>
        <w:t>拿到稿件资料后，按采购人提出的时间要求完成印制并将成品货物打包运输，送达指定地点。因</w:t>
      </w:r>
      <w:r>
        <w:rPr>
          <w:rFonts w:hint="eastAsia" w:ascii="宋体" w:hAnsi="宋体" w:cs="宋体"/>
          <w:color w:val="auto"/>
          <w:kern w:val="0"/>
          <w:szCs w:val="24"/>
        </w:rPr>
        <w:t>物料制作</w:t>
      </w:r>
      <w:r>
        <w:rPr>
          <w:rFonts w:hint="eastAsia" w:ascii="宋体" w:hAnsi="宋体" w:eastAsia="宋体" w:cs="宋体"/>
          <w:color w:val="auto"/>
          <w:kern w:val="0"/>
          <w:szCs w:val="24"/>
        </w:rPr>
        <w:t>时间涵盖多个公共假期，服务商须保证该时间段内具备足够的人力和物力，以保证</w:t>
      </w:r>
      <w:r>
        <w:rPr>
          <w:rFonts w:hint="eastAsia" w:ascii="宋体" w:hAnsi="宋体" w:cs="宋体"/>
          <w:color w:val="auto"/>
          <w:kern w:val="0"/>
          <w:szCs w:val="24"/>
        </w:rPr>
        <w:t>物料</w:t>
      </w:r>
      <w:r>
        <w:rPr>
          <w:rFonts w:hint="eastAsia" w:ascii="宋体" w:hAnsi="宋体" w:eastAsia="宋体" w:cs="宋体"/>
          <w:color w:val="auto"/>
          <w:kern w:val="0"/>
          <w:szCs w:val="24"/>
        </w:rPr>
        <w:t>按约定时间完成。</w:t>
      </w:r>
    </w:p>
    <w:p w14:paraId="70D23FB4">
      <w:pPr>
        <w:pStyle w:val="9"/>
        <w:numPr>
          <w:ilvl w:val="0"/>
          <w:numId w:val="3"/>
        </w:numPr>
        <w:adjustRightInd/>
        <w:spacing w:line="360" w:lineRule="auto"/>
        <w:ind w:leftChars="0" w:hanging="5"/>
        <w:rPr>
          <w:rFonts w:ascii="宋体" w:hAnsi="宋体" w:eastAsia="宋体" w:cs="宋体"/>
          <w:color w:val="auto"/>
          <w:kern w:val="0"/>
          <w:szCs w:val="24"/>
        </w:rPr>
      </w:pPr>
      <w:r>
        <w:rPr>
          <w:rFonts w:hint="eastAsia" w:ascii="宋体" w:hAnsi="宋体" w:cs="宋体"/>
          <w:color w:val="auto"/>
          <w:kern w:val="0"/>
          <w:szCs w:val="24"/>
        </w:rPr>
        <w:t>全部物料项目</w:t>
      </w:r>
      <w:r>
        <w:rPr>
          <w:rFonts w:hint="eastAsia" w:ascii="宋体" w:hAnsi="宋体" w:eastAsia="宋体" w:cs="宋体"/>
          <w:color w:val="auto"/>
          <w:kern w:val="0"/>
          <w:szCs w:val="24"/>
        </w:rPr>
        <w:t>著作权归采购人所有。</w:t>
      </w:r>
    </w:p>
    <w:p w14:paraId="473F0A54">
      <w:pPr>
        <w:numPr>
          <w:ilvl w:val="0"/>
          <w:numId w:val="3"/>
        </w:numPr>
        <w:ind w:hanging="5"/>
      </w:pPr>
      <w:r>
        <w:rPr>
          <w:rFonts w:hint="eastAsia" w:ascii="Calibri Light" w:hAnsi="Calibri Light" w:eastAsia="宋体" w:cs="Calibri Light"/>
          <w:kern w:val="0"/>
        </w:rPr>
        <w:t>服务商应结合项目需求，提供合理的组织方案，人员配备齐全，参与本项目的人员要贯穿设计、印制</w:t>
      </w:r>
      <w:r>
        <w:rPr>
          <w:rFonts w:hint="eastAsia" w:ascii="Calibri Light" w:hAnsi="Calibri Light" w:cs="Calibri Light"/>
          <w:kern w:val="0"/>
        </w:rPr>
        <w:t>、后续服务</w:t>
      </w:r>
      <w:r>
        <w:rPr>
          <w:rFonts w:hint="eastAsia" w:ascii="Calibri Light" w:hAnsi="Calibri Light" w:eastAsia="宋体" w:cs="Calibri Light"/>
          <w:kern w:val="0"/>
        </w:rPr>
        <w:t>等全部流程。</w:t>
      </w:r>
    </w:p>
    <w:p w14:paraId="4481B1E1">
      <w:pPr>
        <w:pStyle w:val="5"/>
        <w:rPr>
          <w:rFonts w:eastAsia="宋体"/>
        </w:rPr>
      </w:pPr>
    </w:p>
    <w:p w14:paraId="4E68206B">
      <w:pPr>
        <w:spacing w:line="360" w:lineRule="auto"/>
        <w:rPr>
          <w:rFonts w:ascii="宋体" w:hAnsi="宋体" w:eastAsia="宋体" w:cs="宋体"/>
          <w:b/>
          <w:bCs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四、付款方式</w:t>
      </w:r>
    </w:p>
    <w:p w14:paraId="5598239C">
      <w:pPr>
        <w:adjustRightInd/>
        <w:snapToGrid/>
        <w:spacing w:line="400" w:lineRule="exact"/>
        <w:ind w:firstLine="480" w:firstLineChars="200"/>
        <w:rPr>
          <w:rFonts w:ascii="宋体" w:hAnsi="宋体" w:eastAsia="宋体" w:cs="宋体"/>
          <w:b/>
          <w:bCs/>
          <w:spacing w:val="9"/>
          <w:szCs w:val="24"/>
        </w:rPr>
      </w:pPr>
      <w:r>
        <w:rPr>
          <w:rFonts w:hint="eastAsia" w:ascii="宋体" w:hAnsi="宋体" w:eastAsia="宋体" w:cs="宋体"/>
          <w:szCs w:val="24"/>
        </w:rPr>
        <w:t>合同签订生效后且采购人项目验收完成，且财政资金到位后，一次支付合同款。</w:t>
      </w:r>
    </w:p>
    <w:p w14:paraId="52B97801">
      <w:pPr>
        <w:spacing w:line="360" w:lineRule="auto"/>
      </w:pPr>
    </w:p>
    <w:p w14:paraId="32DFCE7D">
      <w:pPr>
        <w:spacing w:line="360" w:lineRule="auto"/>
        <w:rPr>
          <w:rFonts w:ascii="宋体" w:hAnsi="宋体" w:eastAsia="宋体" w:cs="宋体"/>
          <w:b/>
          <w:bCs/>
          <w:szCs w:val="24"/>
        </w:rPr>
      </w:pPr>
      <w:r>
        <w:rPr>
          <w:rFonts w:hint="eastAsia" w:ascii="宋体" w:hAnsi="宋体" w:eastAsia="宋体" w:cs="宋体"/>
          <w:b/>
          <w:bCs/>
          <w:szCs w:val="24"/>
        </w:rPr>
        <w:t>五、其他要求</w:t>
      </w:r>
    </w:p>
    <w:p w14:paraId="7596F3B6">
      <w:pPr>
        <w:pStyle w:val="17"/>
        <w:ind w:firstLine="480"/>
        <w:rPr>
          <w:b/>
          <w:bCs/>
          <w:color w:val="auto"/>
        </w:rPr>
      </w:pPr>
      <w:bookmarkStart w:id="2" w:name="_Hlk142921472"/>
      <w:r>
        <w:rPr>
          <w:rFonts w:hint="eastAsia"/>
          <w:color w:val="auto"/>
        </w:rPr>
        <w:t>★</w:t>
      </w:r>
      <w:r>
        <w:rPr>
          <w:rFonts w:hint="eastAsia"/>
          <w:b/>
          <w:bCs/>
          <w:color w:val="auto"/>
        </w:rPr>
        <w:t>供应商须在响应文件中提供加盖供应商公章的承诺函，内容包含：本项目我方若获得成交，承诺在北京市政府采购电子卖场</w:t>
      </w:r>
      <w:r>
        <w:rPr>
          <w:b/>
          <w:bCs/>
          <w:color w:val="auto"/>
        </w:rPr>
        <w:t>-京华云采平台上，按照成交价格</w:t>
      </w:r>
      <w:r>
        <w:rPr>
          <w:rFonts w:hint="eastAsia"/>
          <w:b/>
          <w:bCs/>
        </w:rPr>
        <w:t>完成</w:t>
      </w:r>
      <w:r>
        <w:rPr>
          <w:b/>
          <w:bCs/>
        </w:rPr>
        <w:t>相关手续</w:t>
      </w:r>
      <w:r>
        <w:rPr>
          <w:b/>
          <w:bCs/>
          <w:color w:val="auto"/>
        </w:rPr>
        <w:t>，以保证完成本项目合同履行。如因我方原因导致采购人无法购买本项目货物，一切损失由我方承担。</w:t>
      </w:r>
      <w:bookmarkEnd w:id="2"/>
    </w:p>
    <w:p w14:paraId="359F9C51">
      <w:pPr>
        <w:pStyle w:val="17"/>
        <w:ind w:firstLine="482"/>
        <w:rPr>
          <w:color w:val="auto"/>
        </w:rPr>
      </w:pPr>
      <w:r>
        <w:rPr>
          <w:rFonts w:hint="eastAsia"/>
          <w:b/>
          <w:bCs/>
          <w:color w:val="auto"/>
        </w:rPr>
        <w:t>以上承诺函按本采购文件“第六章</w:t>
      </w:r>
      <w:r>
        <w:rPr>
          <w:b/>
          <w:bCs/>
          <w:color w:val="auto"/>
        </w:rPr>
        <w:t xml:space="preserve"> </w:t>
      </w:r>
      <w:r>
        <w:rPr>
          <w:rFonts w:hint="eastAsia"/>
          <w:b/>
          <w:bCs/>
          <w:color w:val="auto"/>
        </w:rPr>
        <w:t>响应文件格式”中“附件</w:t>
      </w:r>
      <w:r>
        <w:rPr>
          <w:b/>
          <w:bCs/>
          <w:color w:val="auto"/>
        </w:rPr>
        <w:t xml:space="preserve">8-2 </w:t>
      </w:r>
      <w:r>
        <w:rPr>
          <w:rFonts w:hint="eastAsia"/>
          <w:b/>
          <w:bCs/>
          <w:color w:val="auto"/>
        </w:rPr>
        <w:t>承诺函”的格式提供，若供应商响应文件中未按以上要求提供承诺函的，其响应属于无效响应。</w:t>
      </w:r>
    </w:p>
    <w:p w14:paraId="442AF010">
      <w:pPr>
        <w:spacing w:line="440" w:lineRule="exact"/>
        <w:ind w:firstLine="480" w:firstLineChars="200"/>
        <w:rPr>
          <w:rFonts w:hint="eastAsia" w:ascii="Arial" w:hAnsi="Arial" w:cs="Arial"/>
          <w:color w:val="auto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00F6B"/>
    <w:multiLevelType w:val="singleLevel"/>
    <w:tmpl w:val="91D00F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6D3462B"/>
    <w:multiLevelType w:val="multilevel"/>
    <w:tmpl w:val="76D3462B"/>
    <w:lvl w:ilvl="0" w:tentative="0">
      <w:start w:val="1"/>
      <w:numFmt w:val="chineseCountingThousand"/>
      <w:pStyle w:val="21"/>
      <w:lvlText w:val="%1、"/>
      <w:lvlJc w:val="left"/>
      <w:pPr>
        <w:ind w:left="425" w:hanging="425"/>
      </w:pPr>
      <w:rPr>
        <w:rFonts w:hint="eastAsia"/>
        <w:lang w:val="en-US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 w:ascii="宋体" w:eastAsia="宋体"/>
        <w:b/>
        <w:i w:val="0"/>
        <w:sz w:val="24"/>
      </w:rPr>
    </w:lvl>
    <w:lvl w:ilvl="4" w:tentative="0">
      <w:start w:val="1"/>
      <w:numFmt w:val="decimal"/>
      <w:isLgl/>
      <w:lvlText w:val="%1.%2.%3.%4.%5"/>
      <w:lvlJc w:val="left"/>
      <w:pPr>
        <w:ind w:left="2551" w:hanging="850"/>
      </w:pPr>
      <w:rPr>
        <w:rFonts w:hint="default" w:ascii="宋体" w:eastAsia="宋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76F68C3B"/>
    <w:multiLevelType w:val="singleLevel"/>
    <w:tmpl w:val="76F68C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jUzOTVlNjI1OGI0MzkwNDk2NDQyY2IwZjI4ZGEifQ=="/>
  </w:docVars>
  <w:rsids>
    <w:rsidRoot w:val="00827DA6"/>
    <w:rsid w:val="000223F9"/>
    <w:rsid w:val="00232EE0"/>
    <w:rsid w:val="0038594C"/>
    <w:rsid w:val="004656D5"/>
    <w:rsid w:val="004C29FF"/>
    <w:rsid w:val="005E2C15"/>
    <w:rsid w:val="006B4733"/>
    <w:rsid w:val="00827DA6"/>
    <w:rsid w:val="00A34E20"/>
    <w:rsid w:val="00C02658"/>
    <w:rsid w:val="00C04DF8"/>
    <w:rsid w:val="00C46A27"/>
    <w:rsid w:val="00C907E9"/>
    <w:rsid w:val="00D70976"/>
    <w:rsid w:val="00E56C9F"/>
    <w:rsid w:val="00F40350"/>
    <w:rsid w:val="00FC2443"/>
    <w:rsid w:val="01AC656C"/>
    <w:rsid w:val="04851CB1"/>
    <w:rsid w:val="15BB47A6"/>
    <w:rsid w:val="22027E59"/>
    <w:rsid w:val="226F1177"/>
    <w:rsid w:val="23B930B8"/>
    <w:rsid w:val="25FB09DE"/>
    <w:rsid w:val="28DF529E"/>
    <w:rsid w:val="29E92E33"/>
    <w:rsid w:val="2AD256CE"/>
    <w:rsid w:val="2E691A32"/>
    <w:rsid w:val="33E12879"/>
    <w:rsid w:val="55D831E4"/>
    <w:rsid w:val="62026AE7"/>
    <w:rsid w:val="62EE524D"/>
    <w:rsid w:val="6F8C7E02"/>
    <w:rsid w:val="719F3BD3"/>
    <w:rsid w:val="71BF242C"/>
    <w:rsid w:val="78391D4B"/>
    <w:rsid w:val="788A0850"/>
    <w:rsid w:val="7E4C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asciiTheme="minorEastAsia" w:hAnsiTheme="minorHAnsi" w:eastAsiaTheme="minorEastAsia" w:cstheme="minorBid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ind w:left="1325" w:hanging="1325"/>
      <w:jc w:val="center"/>
      <w:outlineLvl w:val="0"/>
    </w:pPr>
    <w:rPr>
      <w:rFonts w:hAnsi="Calibri" w:eastAsia="黑体" w:cs="Times New Roman"/>
      <w:b/>
      <w:bCs/>
      <w:w w:val="80"/>
      <w:kern w:val="44"/>
      <w:sz w:val="36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10">
    <w:name w:val="footer"/>
    <w:basedOn w:val="1"/>
    <w:link w:val="19"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2">
    <w:name w:val="Body Text First Indent 2"/>
    <w:basedOn w:val="7"/>
    <w:unhideWhenUsed/>
    <w:qFormat/>
    <w:uiPriority w:val="99"/>
    <w:pPr>
      <w:tabs>
        <w:tab w:val="left" w:pos="0"/>
      </w:tabs>
      <w:spacing w:line="360" w:lineRule="auto"/>
      <w:ind w:left="0" w:leftChars="0" w:firstLine="566" w:firstLineChars="236"/>
    </w:pPr>
    <w:rPr>
      <w:rFonts w:ascii="宋体" w:hAnsi="宋体" w:eastAsia="宋体" w:cs="仿宋_GB2312"/>
      <w:color w:val="FF0000"/>
      <w:szCs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7">
    <w:name w:val="正文-首缩2字符"/>
    <w:basedOn w:val="1"/>
    <w:qFormat/>
    <w:uiPriority w:val="99"/>
    <w:pPr>
      <w:ind w:firstLine="200" w:firstLineChars="200"/>
      <w:jc w:val="left"/>
    </w:pPr>
    <w:rPr>
      <w:rFonts w:hAnsi="宋体" w:cs="宋体"/>
      <w:szCs w:val="24"/>
    </w:rPr>
  </w:style>
  <w:style w:type="character" w:customStyle="1" w:styleId="18">
    <w:name w:val="页眉 Char"/>
    <w:basedOn w:val="15"/>
    <w:link w:val="11"/>
    <w:uiPriority w:val="0"/>
    <w:rPr>
      <w:rFonts w:asciiTheme="minorEastAsia"/>
      <w:kern w:val="2"/>
      <w:sz w:val="18"/>
      <w:szCs w:val="18"/>
    </w:rPr>
  </w:style>
  <w:style w:type="character" w:customStyle="1" w:styleId="19">
    <w:name w:val="页脚 Char"/>
    <w:basedOn w:val="15"/>
    <w:link w:val="10"/>
    <w:uiPriority w:val="0"/>
    <w:rPr>
      <w:rFonts w:asciiTheme="minorEastAsia"/>
      <w:kern w:val="2"/>
      <w:sz w:val="18"/>
      <w:szCs w:val="18"/>
    </w:rPr>
  </w:style>
  <w:style w:type="character" w:customStyle="1" w:styleId="20">
    <w:name w:val="标题 2 Char"/>
    <w:basedOn w:val="15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1">
    <w:name w:val="标题2-技术需求"/>
    <w:basedOn w:val="3"/>
    <w:qFormat/>
    <w:uiPriority w:val="0"/>
    <w:pPr>
      <w:numPr>
        <w:ilvl w:val="0"/>
        <w:numId w:val="1"/>
      </w:numPr>
    </w:pPr>
    <w:rPr>
      <w:rFonts w:hAnsi="宋体" w:cs="宋体"/>
    </w:r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1574</Words>
  <Characters>2224</Characters>
  <Lines>14</Lines>
  <Paragraphs>3</Paragraphs>
  <TotalTime>0</TotalTime>
  <ScaleCrop>false</ScaleCrop>
  <LinksUpToDate>false</LinksUpToDate>
  <CharactersWithSpaces>2232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2024-03-19T08:53:00Z</dcterms:created>
  <dc:creator>liuyuzhou01</dc:creator>
  <cp:lastModifiedBy>黄耀</cp:lastModifiedBy>
  <dcterms:modified xsi:type="dcterms:W3CDTF">2025-04-14T14:53:08Z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BD21F8AD943B4871B33D790EC45415DE_12</vt:lpwstr>
  </property>
  <property fmtid="{D5CDD505-2E9C-101B-9397-08002B2CF9AE}" pid="4" name="KSOTemplateDocerSaveRecord">
    <vt:lpwstr>eyJoZGlkIjoiMzY2YmU5NzM1OWI2NDJjMmUyNGYzZmIyMzEzYTA0YmEiLCJ1c2VySWQiOiIxMDUwMjI5NjczIn0=</vt:lpwstr>
  </property>
</Properties>
</file>