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76B6">
      <w:pPr>
        <w:spacing w:line="360" w:lineRule="auto"/>
        <w:jc w:val="center"/>
        <w:rPr>
          <w:rFonts w:ascii="仿宋_GB2312" w:eastAsia="仿宋_GB2312"/>
          <w:color w:val="auto"/>
          <w:sz w:val="52"/>
          <w:szCs w:val="52"/>
        </w:rPr>
      </w:pPr>
      <w:bookmarkStart w:id="0" w:name="_Toc428787366"/>
      <w:bookmarkStart w:id="1" w:name="_Toc363638306"/>
      <w:bookmarkStart w:id="2" w:name="_Toc17129"/>
      <w:bookmarkStart w:id="3" w:name="_Toc204"/>
      <w:bookmarkStart w:id="4" w:name="_Toc21372"/>
      <w:r>
        <w:rPr>
          <w:rStyle w:val="7"/>
          <w:color w:val="auto"/>
        </w:rPr>
        <w:t>第三部分  采购</w:t>
      </w:r>
      <w:bookmarkEnd w:id="0"/>
      <w:bookmarkEnd w:id="1"/>
      <w:r>
        <w:rPr>
          <w:rStyle w:val="7"/>
          <w:color w:val="auto"/>
        </w:rPr>
        <w:t>需求</w:t>
      </w:r>
      <w:bookmarkEnd w:id="2"/>
      <w:bookmarkEnd w:id="3"/>
      <w:bookmarkEnd w:id="4"/>
    </w:p>
    <w:p w14:paraId="18B606FC">
      <w:pPr>
        <w:numPr>
          <w:ilvl w:val="0"/>
          <w:numId w:val="1"/>
        </w:numPr>
        <w:spacing w:line="360" w:lineRule="auto"/>
        <w:rPr>
          <w:rFonts w:ascii="宋体" w:hAnsi="宋体"/>
          <w:color w:val="auto"/>
          <w:sz w:val="24"/>
        </w:rPr>
      </w:pPr>
      <w:r>
        <w:rPr>
          <w:rFonts w:hint="eastAsia" w:ascii="宋体" w:hAnsi="宋体"/>
          <w:b/>
          <w:color w:val="auto"/>
          <w:sz w:val="24"/>
        </w:rPr>
        <w:t>项目名称：</w:t>
      </w:r>
      <w:r>
        <w:rPr>
          <w:rFonts w:hint="eastAsia" w:ascii="宋体" w:hAnsi="宋体"/>
          <w:color w:val="auto"/>
          <w:sz w:val="24"/>
        </w:rPr>
        <w:t>首都博物馆安防监控系统设备设施维修项目</w:t>
      </w:r>
    </w:p>
    <w:p w14:paraId="52E67D77">
      <w:pPr>
        <w:numPr>
          <w:ilvl w:val="0"/>
          <w:numId w:val="1"/>
        </w:numPr>
        <w:spacing w:line="360" w:lineRule="auto"/>
        <w:rPr>
          <w:rFonts w:ascii="宋体" w:hAnsi="宋体"/>
          <w:color w:val="auto"/>
          <w:sz w:val="24"/>
        </w:rPr>
      </w:pPr>
      <w:r>
        <w:rPr>
          <w:rFonts w:hint="eastAsia" w:ascii="宋体" w:hAnsi="宋体"/>
          <w:b/>
          <w:color w:val="auto"/>
          <w:sz w:val="24"/>
        </w:rPr>
        <w:t>工期：</w:t>
      </w:r>
      <w:r>
        <w:rPr>
          <w:rFonts w:hint="eastAsia" w:ascii="宋体" w:hAnsi="宋体"/>
          <w:color w:val="auto"/>
          <w:sz w:val="24"/>
        </w:rPr>
        <w:t>60天</w:t>
      </w:r>
    </w:p>
    <w:p w14:paraId="5FAD22EC">
      <w:pPr>
        <w:numPr>
          <w:ilvl w:val="0"/>
          <w:numId w:val="1"/>
        </w:numPr>
        <w:spacing w:line="360" w:lineRule="auto"/>
        <w:rPr>
          <w:rFonts w:ascii="宋体" w:hAnsi="宋体"/>
          <w:color w:val="auto"/>
          <w:sz w:val="24"/>
        </w:rPr>
      </w:pPr>
      <w:r>
        <w:rPr>
          <w:rFonts w:hint="eastAsia" w:ascii="宋体" w:hAnsi="宋体"/>
          <w:b/>
          <w:color w:val="auto"/>
          <w:sz w:val="24"/>
        </w:rPr>
        <w:t>项目地点</w:t>
      </w:r>
      <w:r>
        <w:rPr>
          <w:rFonts w:hint="eastAsia" w:ascii="宋体" w:hAnsi="宋体" w:cs="Arial"/>
          <w:color w:val="auto"/>
          <w:sz w:val="24"/>
        </w:rPr>
        <w:t>：西城区复兴门外大街16号</w:t>
      </w:r>
    </w:p>
    <w:p w14:paraId="21E36AE9">
      <w:pPr>
        <w:spacing w:line="360" w:lineRule="auto"/>
        <w:rPr>
          <w:color w:val="auto"/>
          <w:sz w:val="28"/>
          <w:szCs w:val="28"/>
          <w:u w:val="single"/>
        </w:rPr>
      </w:pPr>
      <w:r>
        <w:rPr>
          <w:rFonts w:hint="eastAsia" w:ascii="宋体" w:hAnsi="宋体"/>
          <w:b/>
          <w:color w:val="auto"/>
          <w:sz w:val="24"/>
        </w:rPr>
        <w:t>四、质保期</w:t>
      </w:r>
      <w:r>
        <w:rPr>
          <w:rFonts w:hint="eastAsia"/>
          <w:color w:val="auto"/>
          <w:sz w:val="28"/>
          <w:szCs w:val="28"/>
        </w:rPr>
        <w:t>：</w:t>
      </w:r>
      <w:r>
        <w:rPr>
          <w:rFonts w:ascii="宋体" w:hAnsi="宋体"/>
          <w:color w:val="auto"/>
          <w:sz w:val="24"/>
        </w:rPr>
        <w:t>24个月</w:t>
      </w:r>
      <w:r>
        <w:rPr>
          <w:rFonts w:hint="eastAsia" w:ascii="宋体" w:hAnsi="宋体"/>
          <w:color w:val="auto"/>
          <w:sz w:val="24"/>
        </w:rPr>
        <w:t>。</w:t>
      </w:r>
    </w:p>
    <w:p w14:paraId="262504C6">
      <w:pPr>
        <w:spacing w:line="360" w:lineRule="auto"/>
        <w:rPr>
          <w:rFonts w:hint="eastAsia" w:ascii="宋体" w:hAnsi="宋体"/>
          <w:b/>
          <w:color w:val="auto"/>
          <w:sz w:val="24"/>
        </w:rPr>
      </w:pPr>
      <w:r>
        <w:rPr>
          <w:rFonts w:hint="eastAsia" w:ascii="宋体" w:hAnsi="宋体"/>
          <w:b/>
          <w:color w:val="auto"/>
          <w:sz w:val="24"/>
        </w:rPr>
        <w:t>五、供应商应提供的项目范围包含但不仅限于以下方面：（具体内容详见工程量清单）。</w:t>
      </w:r>
    </w:p>
    <w:p w14:paraId="06B75775">
      <w:pPr>
        <w:spacing w:before="120" w:beforeLines="50" w:after="120" w:afterLines="50" w:line="360" w:lineRule="auto"/>
        <w:ind w:firstLine="480" w:firstLineChars="200"/>
        <w:rPr>
          <w:rFonts w:ascii="宋体" w:hAnsi="宋体" w:cs="Arial"/>
          <w:color w:val="auto"/>
          <w:sz w:val="24"/>
        </w:rPr>
      </w:pPr>
      <w:r>
        <w:rPr>
          <w:rFonts w:hint="eastAsia" w:ascii="宋体" w:hAnsi="宋体" w:cs="Arial"/>
          <w:color w:val="auto"/>
          <w:sz w:val="24"/>
        </w:rPr>
        <w:t>1、对博物馆库前区及入库通道范围内的模拟监控摄像机进行数字化改造，包括安防系统改造，设备安装，线缆敷设，穿管埋线，恢复装修等。</w:t>
      </w:r>
    </w:p>
    <w:p w14:paraId="799E4F6D">
      <w:pPr>
        <w:pStyle w:val="4"/>
        <w:spacing w:line="360" w:lineRule="auto"/>
        <w:ind w:firstLine="480" w:firstLineChars="200"/>
        <w:rPr>
          <w:rFonts w:hint="eastAsia" w:ascii="宋体" w:hAnsi="宋体" w:cs="Arial"/>
          <w:color w:val="auto"/>
          <w:sz w:val="24"/>
          <w:szCs w:val="24"/>
        </w:rPr>
      </w:pPr>
      <w:r>
        <w:rPr>
          <w:rFonts w:hint="eastAsia" w:ascii="宋体" w:hAnsi="宋体" w:cs="Arial"/>
          <w:color w:val="auto"/>
          <w:sz w:val="24"/>
        </w:rPr>
        <w:t>2、</w:t>
      </w:r>
      <w:r>
        <w:rPr>
          <w:rFonts w:hint="eastAsia" w:ascii="宋体" w:hAnsi="宋体" w:cs="Arial"/>
          <w:color w:val="auto"/>
          <w:sz w:val="24"/>
          <w:szCs w:val="24"/>
        </w:rPr>
        <w:t>将新增后的数字监控摄像机与原有的数字监控系统及ST8100报警联动平台进行集成，显示、存储（不少于90天），确保新增设备与原有系统兼容和系统及设备的正常运行。</w:t>
      </w:r>
    </w:p>
    <w:p w14:paraId="04AF048C">
      <w:pPr>
        <w:pStyle w:val="4"/>
        <w:spacing w:line="360" w:lineRule="auto"/>
        <w:ind w:firstLine="480" w:firstLineChars="200"/>
        <w:rPr>
          <w:rFonts w:hint="eastAsia" w:ascii="宋体" w:hAnsi="宋体" w:cs="Arial"/>
          <w:color w:val="auto"/>
          <w:sz w:val="24"/>
          <w:szCs w:val="24"/>
        </w:rPr>
      </w:pPr>
      <w:r>
        <w:rPr>
          <w:rFonts w:hint="eastAsia" w:ascii="宋体" w:hAnsi="宋体" w:cs="Arial"/>
          <w:color w:val="auto"/>
          <w:sz w:val="24"/>
          <w:szCs w:val="24"/>
        </w:rPr>
        <w:t>3、配套工程实施包括旧设备及线缆拆除，并将拆除后的模拟监控摄像机作为备品备件，用于其他部位日常维修；装饰装修的拆除及恢复、施工垃圾的清运处理等内容；按采购人要求向相关部门的报备验收。</w:t>
      </w:r>
    </w:p>
    <w:p w14:paraId="2D72914E">
      <w:pPr>
        <w:spacing w:line="360" w:lineRule="auto"/>
        <w:rPr>
          <w:rFonts w:hint="eastAsia" w:ascii="宋体" w:hAnsi="宋体"/>
          <w:b/>
          <w:color w:val="auto"/>
          <w:sz w:val="24"/>
        </w:rPr>
      </w:pPr>
      <w:r>
        <w:rPr>
          <w:rFonts w:hint="eastAsia" w:ascii="宋体" w:hAnsi="宋体"/>
          <w:b/>
          <w:color w:val="auto"/>
          <w:sz w:val="24"/>
        </w:rPr>
        <w:t>六、执行标准及技术要求：</w:t>
      </w:r>
    </w:p>
    <w:p w14:paraId="451E9FD1">
      <w:pPr>
        <w:spacing w:line="560" w:lineRule="exact"/>
        <w:ind w:firstLine="480" w:firstLineChars="200"/>
        <w:rPr>
          <w:rFonts w:ascii="宋体" w:hAnsi="宋体" w:cs="Arial"/>
          <w:color w:val="auto"/>
          <w:sz w:val="24"/>
        </w:rPr>
      </w:pPr>
      <w:r>
        <w:rPr>
          <w:rFonts w:hint="eastAsia" w:ascii="宋体" w:hAnsi="宋体" w:cs="Arial"/>
          <w:color w:val="auto"/>
          <w:sz w:val="24"/>
        </w:rPr>
        <w:t>1、项目实施要严格遵守国家有关规定，技术先进、经济合理、适用可靠，并为今后系统功能的扩展留有充分发展余地，具有更好的前瞻性和扩展性。</w:t>
      </w:r>
    </w:p>
    <w:p w14:paraId="1960CDAB">
      <w:pPr>
        <w:pStyle w:val="8"/>
        <w:spacing w:line="560" w:lineRule="exact"/>
        <w:ind w:firstLine="480"/>
        <w:rPr>
          <w:rFonts w:ascii="宋体" w:hAnsi="宋体"/>
          <w:color w:val="auto"/>
          <w:sz w:val="24"/>
        </w:rPr>
      </w:pPr>
      <w:r>
        <w:rPr>
          <w:rFonts w:hint="eastAsia" w:ascii="宋体" w:hAnsi="宋体"/>
          <w:color w:val="auto"/>
          <w:sz w:val="24"/>
        </w:rPr>
        <w:t>2、</w:t>
      </w:r>
      <w:r>
        <w:rPr>
          <w:rFonts w:hint="eastAsia" w:ascii="宋体" w:hAnsi="宋体" w:cs="Arial"/>
          <w:color w:val="auto"/>
          <w:sz w:val="24"/>
        </w:rPr>
        <w:t>项目实施依据以下标准规范：</w:t>
      </w:r>
    </w:p>
    <w:p w14:paraId="11844923">
      <w:pPr>
        <w:pStyle w:val="9"/>
        <w:spacing w:line="560" w:lineRule="exact"/>
        <w:ind w:firstLine="480" w:firstLineChars="200"/>
        <w:rPr>
          <w:rFonts w:ascii="宋体" w:hAnsi="宋体" w:cs="Arial"/>
          <w:color w:val="auto"/>
        </w:rPr>
      </w:pPr>
      <w:r>
        <w:rPr>
          <w:rFonts w:hint="eastAsia" w:ascii="宋体" w:hAnsi="宋体" w:cs="Arial"/>
          <w:color w:val="auto"/>
        </w:rPr>
        <w:t>GB50348-20</w:t>
      </w:r>
      <w:r>
        <w:rPr>
          <w:rFonts w:ascii="宋体" w:hAnsi="宋体" w:cs="Arial"/>
          <w:color w:val="auto"/>
        </w:rPr>
        <w:t>18</w:t>
      </w:r>
      <w:r>
        <w:rPr>
          <w:rFonts w:hint="eastAsia" w:ascii="宋体" w:hAnsi="宋体" w:cs="Arial"/>
          <w:color w:val="auto"/>
        </w:rPr>
        <w:t>《安全防范工程技术</w:t>
      </w:r>
      <w:r>
        <w:rPr>
          <w:rFonts w:hint="eastAsia" w:ascii="宋体" w:hAnsi="宋体" w:cs="Arial"/>
          <w:color w:val="auto"/>
          <w:lang w:val="en-US"/>
        </w:rPr>
        <w:t>标准</w:t>
      </w:r>
      <w:r>
        <w:rPr>
          <w:rFonts w:hint="eastAsia" w:ascii="宋体" w:hAnsi="宋体" w:cs="Arial"/>
          <w:color w:val="auto"/>
        </w:rPr>
        <w:t>》</w:t>
      </w:r>
    </w:p>
    <w:p w14:paraId="252B9A00">
      <w:pPr>
        <w:pStyle w:val="9"/>
        <w:spacing w:line="560" w:lineRule="exact"/>
        <w:ind w:firstLine="480" w:firstLineChars="200"/>
        <w:rPr>
          <w:rFonts w:ascii="宋体" w:hAnsi="宋体" w:cs="Arial"/>
          <w:color w:val="auto"/>
        </w:rPr>
      </w:pPr>
      <w:r>
        <w:rPr>
          <w:rFonts w:ascii="宋体" w:hAnsi="宋体" w:cs="Arial"/>
          <w:color w:val="auto"/>
        </w:rPr>
        <w:t>GA 27-</w:t>
      </w:r>
      <w:r>
        <w:rPr>
          <w:rFonts w:hint="eastAsia" w:ascii="宋体" w:hAnsi="宋体" w:cs="Arial"/>
          <w:color w:val="auto"/>
        </w:rPr>
        <w:t>20</w:t>
      </w:r>
      <w:r>
        <w:rPr>
          <w:rFonts w:ascii="宋体" w:hAnsi="宋体" w:cs="Arial"/>
          <w:color w:val="auto"/>
        </w:rPr>
        <w:t>02</w:t>
      </w:r>
      <w:r>
        <w:rPr>
          <w:rFonts w:hint="eastAsia" w:ascii="宋体" w:hAnsi="宋体" w:cs="Arial"/>
          <w:color w:val="auto"/>
        </w:rPr>
        <w:t>《文物系统博物馆风险等级和安全防护级别的规定》</w:t>
      </w:r>
    </w:p>
    <w:p w14:paraId="398C03D7">
      <w:pPr>
        <w:pStyle w:val="9"/>
        <w:spacing w:line="560" w:lineRule="exact"/>
        <w:ind w:firstLine="480" w:firstLineChars="200"/>
        <w:rPr>
          <w:rFonts w:ascii="宋体" w:hAnsi="宋体" w:cs="Arial"/>
          <w:color w:val="auto"/>
        </w:rPr>
      </w:pPr>
      <w:r>
        <w:rPr>
          <w:rFonts w:ascii="宋体" w:hAnsi="宋体" w:cs="Arial"/>
          <w:color w:val="auto"/>
        </w:rPr>
        <w:t>GB/T 16571-2012《博物馆和文物保护单位安全防范系统要求》</w:t>
      </w:r>
    </w:p>
    <w:p w14:paraId="1EF35D6D">
      <w:pPr>
        <w:pStyle w:val="9"/>
        <w:spacing w:line="560" w:lineRule="exact"/>
        <w:ind w:firstLine="480" w:firstLineChars="200"/>
        <w:rPr>
          <w:rFonts w:ascii="宋体" w:hAnsi="宋体" w:cs="Arial"/>
          <w:color w:val="auto"/>
        </w:rPr>
      </w:pPr>
      <w:r>
        <w:rPr>
          <w:rFonts w:hint="eastAsia" w:ascii="宋体" w:hAnsi="宋体" w:cs="Arial"/>
          <w:color w:val="auto"/>
        </w:rPr>
        <w:t>GB</w:t>
      </w:r>
      <w:r>
        <w:rPr>
          <w:rFonts w:ascii="宋体" w:hAnsi="宋体" w:cs="Arial"/>
          <w:color w:val="auto"/>
        </w:rPr>
        <w:t xml:space="preserve"> </w:t>
      </w:r>
      <w:r>
        <w:rPr>
          <w:rFonts w:hint="eastAsia" w:ascii="宋体" w:hAnsi="宋体" w:cs="Arial"/>
          <w:color w:val="auto"/>
        </w:rPr>
        <w:t>50311</w:t>
      </w:r>
      <w:r>
        <w:rPr>
          <w:rFonts w:ascii="宋体" w:hAnsi="宋体" w:cs="Arial"/>
          <w:color w:val="auto"/>
        </w:rPr>
        <w:t>-2016</w:t>
      </w:r>
      <w:r>
        <w:rPr>
          <w:rFonts w:hint="eastAsia" w:ascii="宋体" w:hAnsi="宋体" w:cs="Arial"/>
          <w:color w:val="auto"/>
        </w:rPr>
        <w:t>《综合布线系统工程设计规范》</w:t>
      </w:r>
    </w:p>
    <w:p w14:paraId="74203BB7">
      <w:pPr>
        <w:pStyle w:val="9"/>
        <w:spacing w:line="560" w:lineRule="exact"/>
        <w:ind w:firstLine="480" w:firstLineChars="200"/>
        <w:rPr>
          <w:rFonts w:ascii="宋体" w:hAnsi="宋体" w:cs="Arial"/>
          <w:color w:val="auto"/>
        </w:rPr>
      </w:pPr>
      <w:r>
        <w:rPr>
          <w:rFonts w:hint="eastAsia" w:ascii="宋体" w:hAnsi="宋体" w:cs="Arial"/>
          <w:color w:val="auto"/>
        </w:rPr>
        <w:t>GB/T</w:t>
      </w:r>
      <w:r>
        <w:rPr>
          <w:rFonts w:ascii="宋体" w:hAnsi="宋体" w:cs="Arial"/>
          <w:color w:val="auto"/>
        </w:rPr>
        <w:t xml:space="preserve"> </w:t>
      </w:r>
      <w:r>
        <w:rPr>
          <w:rFonts w:hint="eastAsia" w:ascii="宋体" w:hAnsi="宋体" w:cs="Arial"/>
          <w:color w:val="auto"/>
        </w:rPr>
        <w:t>5031</w:t>
      </w:r>
      <w:r>
        <w:rPr>
          <w:rFonts w:ascii="宋体" w:hAnsi="宋体" w:cs="Arial"/>
          <w:color w:val="auto"/>
        </w:rPr>
        <w:t>2-2016</w:t>
      </w:r>
      <w:r>
        <w:rPr>
          <w:rFonts w:hint="eastAsia" w:ascii="宋体" w:hAnsi="宋体" w:cs="Arial"/>
          <w:color w:val="auto"/>
        </w:rPr>
        <w:t>《综合布线系统工程验收规范》</w:t>
      </w:r>
    </w:p>
    <w:p w14:paraId="3A632748">
      <w:pPr>
        <w:spacing w:line="560" w:lineRule="exact"/>
        <w:ind w:firstLine="480" w:firstLineChars="200"/>
        <w:rPr>
          <w:rFonts w:ascii="宋体" w:hAnsi="宋体" w:cs="Arial"/>
          <w:color w:val="auto"/>
          <w:sz w:val="24"/>
        </w:rPr>
      </w:pPr>
      <w:r>
        <w:rPr>
          <w:rFonts w:ascii="宋体" w:hAnsi="宋体" w:cs="Arial"/>
          <w:color w:val="auto"/>
          <w:sz w:val="24"/>
        </w:rPr>
        <w:t>GB/T28181-201</w:t>
      </w:r>
      <w:r>
        <w:rPr>
          <w:rFonts w:hint="eastAsia" w:ascii="宋体" w:hAnsi="宋体" w:cs="Arial"/>
          <w:color w:val="auto"/>
          <w:sz w:val="24"/>
        </w:rPr>
        <w:t>6</w:t>
      </w:r>
      <w:r>
        <w:rPr>
          <w:rFonts w:ascii="宋体" w:hAnsi="宋体" w:cs="Arial"/>
          <w:color w:val="auto"/>
          <w:sz w:val="24"/>
        </w:rPr>
        <w:t xml:space="preserve">《公共安全视频监控联网系统信息传输、交换、控制技术要求》 </w:t>
      </w:r>
    </w:p>
    <w:p w14:paraId="705F4F59">
      <w:pPr>
        <w:spacing w:line="560" w:lineRule="exact"/>
        <w:ind w:firstLine="480" w:firstLineChars="200"/>
        <w:rPr>
          <w:rFonts w:ascii="宋体" w:hAnsi="宋体" w:cs="Arial"/>
          <w:color w:val="auto"/>
          <w:sz w:val="24"/>
        </w:rPr>
      </w:pPr>
      <w:r>
        <w:rPr>
          <w:rFonts w:ascii="宋体" w:hAnsi="宋体" w:cs="Arial"/>
          <w:color w:val="auto"/>
          <w:sz w:val="24"/>
        </w:rPr>
        <w:t>3</w:t>
      </w:r>
      <w:r>
        <w:rPr>
          <w:rFonts w:hint="eastAsia" w:ascii="宋体" w:hAnsi="宋体" w:cs="Arial"/>
          <w:color w:val="auto"/>
          <w:sz w:val="24"/>
        </w:rPr>
        <w:t>、材料和工程设备相关技术要求：</w:t>
      </w:r>
    </w:p>
    <w:p w14:paraId="32408400">
      <w:pPr>
        <w:spacing w:line="560" w:lineRule="exact"/>
        <w:ind w:firstLine="480" w:firstLineChars="200"/>
        <w:rPr>
          <w:rFonts w:ascii="宋体" w:hAnsi="宋体" w:cs="Arial"/>
          <w:color w:val="auto"/>
          <w:sz w:val="24"/>
        </w:rPr>
      </w:pPr>
      <w:r>
        <w:rPr>
          <w:rFonts w:hint="eastAsia" w:ascii="宋体" w:hAnsi="宋体" w:cs="Arial"/>
          <w:color w:val="auto"/>
          <w:sz w:val="24"/>
        </w:rPr>
        <w:t>成交供应商负责完成本工程所需的材料、设备的采购、检测、验收、运输和保管，成交供应商采购的材料、设备需经采购人认可后方可采购，且所采购材料、设备需经采购人和监理人检验后方可使用；本次项目要求所投设备需与首博安防系统能够兼容对接。</w:t>
      </w:r>
    </w:p>
    <w:p w14:paraId="67DE505D">
      <w:pPr>
        <w:spacing w:line="560" w:lineRule="exact"/>
        <w:ind w:firstLine="480" w:firstLineChars="200"/>
        <w:rPr>
          <w:rFonts w:ascii="宋体" w:hAnsi="宋体" w:cs="Arial"/>
          <w:color w:val="auto"/>
          <w:sz w:val="24"/>
        </w:rPr>
      </w:pPr>
      <w:r>
        <w:rPr>
          <w:rFonts w:ascii="宋体" w:hAnsi="宋体" w:cs="Arial"/>
          <w:color w:val="auto"/>
          <w:sz w:val="24"/>
        </w:rPr>
        <w:t>4</w:t>
      </w:r>
      <w:r>
        <w:rPr>
          <w:rFonts w:hint="eastAsia" w:ascii="宋体" w:hAnsi="宋体" w:cs="Arial"/>
          <w:color w:val="auto"/>
          <w:sz w:val="24"/>
        </w:rPr>
        <w:t>、项目实施要求：</w:t>
      </w:r>
      <w:bookmarkStart w:id="5" w:name="_GoBack"/>
      <w:bookmarkEnd w:id="5"/>
    </w:p>
    <w:p w14:paraId="55A87B23">
      <w:pPr>
        <w:spacing w:line="560" w:lineRule="exact"/>
        <w:ind w:firstLine="480" w:firstLineChars="200"/>
        <w:rPr>
          <w:rFonts w:ascii="宋体" w:hAnsi="宋体" w:cs="Arial"/>
          <w:color w:val="auto"/>
          <w:sz w:val="24"/>
        </w:rPr>
      </w:pPr>
      <w:r>
        <w:rPr>
          <w:rFonts w:hint="eastAsia" w:ascii="宋体" w:hAnsi="宋体" w:cs="Arial"/>
          <w:color w:val="auto"/>
          <w:sz w:val="24"/>
        </w:rPr>
        <w:t>（1）在本项目中标人所供应的设备、器材、部件、材料及设计、施工、测试、验收应符合国内相关行业现行的标准。</w:t>
      </w:r>
    </w:p>
    <w:p w14:paraId="5051314A">
      <w:pPr>
        <w:spacing w:line="560" w:lineRule="exact"/>
        <w:ind w:firstLine="480" w:firstLineChars="200"/>
        <w:rPr>
          <w:rFonts w:ascii="宋体" w:hAnsi="宋体" w:cs="Arial"/>
          <w:color w:val="auto"/>
          <w:sz w:val="24"/>
        </w:rPr>
      </w:pPr>
      <w:r>
        <w:rPr>
          <w:rFonts w:hint="eastAsia" w:ascii="宋体" w:hAnsi="宋体" w:cs="Arial"/>
          <w:color w:val="auto"/>
          <w:sz w:val="24"/>
        </w:rPr>
        <w:t>（2）特殊重要要求：</w:t>
      </w:r>
    </w:p>
    <w:p w14:paraId="0FE0E604">
      <w:pPr>
        <w:tabs>
          <w:tab w:val="left" w:pos="562"/>
        </w:tabs>
        <w:spacing w:line="560" w:lineRule="exact"/>
        <w:ind w:firstLine="480" w:firstLineChars="200"/>
        <w:rPr>
          <w:rFonts w:ascii="宋体" w:hAnsi="宋体" w:cs="Arial"/>
          <w:color w:val="auto"/>
          <w:sz w:val="24"/>
        </w:rPr>
      </w:pPr>
      <w:r>
        <w:rPr>
          <w:rFonts w:hint="eastAsia" w:ascii="宋体" w:hAnsi="宋体" w:cs="Arial"/>
          <w:color w:val="auto"/>
          <w:sz w:val="24"/>
        </w:rPr>
        <w:t>系统改造过程中应采取必要的技术措施和工程进度安排，尽量减少对</w:t>
      </w:r>
      <w:r>
        <w:rPr>
          <w:rFonts w:hint="eastAsia" w:ascii="宋体" w:hAnsi="宋体" w:cs="Arial"/>
          <w:color w:val="auto"/>
          <w:sz w:val="24"/>
        </w:rPr>
        <w:t>采购人</w:t>
      </w:r>
      <w:r>
        <w:rPr>
          <w:rFonts w:hint="eastAsia" w:ascii="宋体" w:hAnsi="宋体" w:cs="Arial"/>
          <w:color w:val="auto"/>
          <w:sz w:val="24"/>
        </w:rPr>
        <w:t>现有安防系统运行使用造成影响。</w:t>
      </w:r>
    </w:p>
    <w:p w14:paraId="003FE326">
      <w:pPr>
        <w:tabs>
          <w:tab w:val="left" w:pos="562"/>
        </w:tabs>
        <w:spacing w:line="560" w:lineRule="exact"/>
        <w:ind w:firstLine="480" w:firstLineChars="200"/>
        <w:rPr>
          <w:rFonts w:ascii="宋体" w:hAnsi="宋体" w:cs="Arial"/>
          <w:color w:val="auto"/>
          <w:sz w:val="24"/>
        </w:rPr>
      </w:pPr>
      <w:r>
        <w:rPr>
          <w:rFonts w:hint="eastAsia" w:ascii="宋体" w:hAnsi="宋体" w:cs="Arial"/>
          <w:color w:val="auto"/>
          <w:sz w:val="24"/>
        </w:rPr>
        <w:t>有文物存放场所施工时应该高度重视施工对文物的保护，施工必须听从相关工作人员的安排，必须保证文物安全，不得损坏文物。如因施工原因造成</w:t>
      </w:r>
      <w:r>
        <w:rPr>
          <w:rFonts w:hint="eastAsia" w:ascii="宋体" w:hAnsi="宋体" w:cs="Arial"/>
          <w:color w:val="auto"/>
          <w:sz w:val="24"/>
        </w:rPr>
        <w:t>采购人</w:t>
      </w:r>
      <w:r>
        <w:rPr>
          <w:rFonts w:hint="eastAsia" w:ascii="宋体" w:hAnsi="宋体" w:cs="Arial"/>
          <w:color w:val="auto"/>
          <w:sz w:val="24"/>
        </w:rPr>
        <w:t>损失，施工方承担一切后果。</w:t>
      </w:r>
    </w:p>
    <w:p w14:paraId="178784E4">
      <w:pPr>
        <w:spacing w:line="560" w:lineRule="exact"/>
        <w:ind w:firstLine="480" w:firstLineChars="200"/>
        <w:rPr>
          <w:rFonts w:ascii="宋体" w:hAnsi="宋体" w:cs="Arial"/>
          <w:color w:val="auto"/>
          <w:sz w:val="24"/>
        </w:rPr>
      </w:pPr>
      <w:r>
        <w:rPr>
          <w:rFonts w:hint="eastAsia" w:ascii="宋体" w:hAnsi="宋体" w:cs="Arial"/>
          <w:color w:val="auto"/>
          <w:sz w:val="24"/>
        </w:rPr>
        <w:t>5、有关本工程质量方面的要求：检验结果应符合GB/T 16571-2012《博物馆和文物保护单位安全防范系统要求》、GA27-2002《文物系统博物馆风险等级和安全防护级别的规定》中技术防范要求的有关规定。</w:t>
      </w:r>
    </w:p>
    <w:p w14:paraId="2592590D">
      <w:pPr>
        <w:spacing w:line="560" w:lineRule="exact"/>
        <w:ind w:firstLine="480" w:firstLineChars="200"/>
        <w:rPr>
          <w:rFonts w:ascii="宋体" w:hAnsi="宋体" w:cs="Arial"/>
          <w:color w:val="auto"/>
          <w:sz w:val="24"/>
        </w:rPr>
      </w:pPr>
      <w:r>
        <w:rPr>
          <w:rFonts w:hint="eastAsia" w:ascii="宋体" w:hAnsi="宋体" w:cs="Arial"/>
          <w:color w:val="auto"/>
          <w:sz w:val="24"/>
        </w:rPr>
        <w:t>本项目质保期为</w:t>
      </w:r>
      <w:r>
        <w:rPr>
          <w:rFonts w:ascii="宋体" w:hAnsi="宋体" w:cs="Arial"/>
          <w:color w:val="auto"/>
          <w:sz w:val="24"/>
        </w:rPr>
        <w:t>24个月</w:t>
      </w:r>
      <w:r>
        <w:rPr>
          <w:rFonts w:hint="eastAsia" w:ascii="宋体" w:hAnsi="宋体" w:cs="Arial"/>
          <w:color w:val="auto"/>
          <w:sz w:val="24"/>
        </w:rPr>
        <w:t>，自本项目完工并验收合格之日起算，</w:t>
      </w:r>
      <w:r>
        <w:rPr>
          <w:rFonts w:hint="eastAsia" w:ascii="宋体" w:hAnsi="宋体" w:cs="Arial"/>
          <w:color w:val="auto"/>
          <w:sz w:val="24"/>
        </w:rPr>
        <w:t>所有软件免费升级并永久授权；电话报修后立即响应，4小时上门服务，12小时内排除故障，若不能排除故障应提供备机保证设备正常运行。</w:t>
      </w:r>
    </w:p>
    <w:p w14:paraId="71098FB5">
      <w:pPr>
        <w:spacing w:line="360" w:lineRule="auto"/>
        <w:rPr>
          <w:rFonts w:hint="eastAsia" w:ascii="宋体" w:hAnsi="宋体"/>
          <w:b/>
          <w:color w:val="auto"/>
          <w:sz w:val="24"/>
        </w:rPr>
      </w:pPr>
    </w:p>
    <w:p w14:paraId="39F61225">
      <w:pPr>
        <w:pStyle w:val="4"/>
        <w:rPr>
          <w:rFonts w:hint="eastAsia" w:ascii="宋体" w:hAnsi="宋体"/>
          <w:b/>
          <w:color w:val="auto"/>
          <w:sz w:val="24"/>
        </w:rPr>
      </w:pPr>
      <w:r>
        <w:rPr>
          <w:rFonts w:hint="eastAsia" w:ascii="宋体" w:hAnsi="宋体"/>
          <w:b/>
          <w:color w:val="auto"/>
          <w:sz w:val="24"/>
        </w:rPr>
        <w:t>七、工程量清单及主要设备选型技术参数要求：</w:t>
      </w:r>
    </w:p>
    <w:tbl>
      <w:tblPr>
        <w:tblStyle w:val="5"/>
        <w:tblW w:w="7667" w:type="dxa"/>
        <w:jc w:val="center"/>
        <w:tblLayout w:type="fixed"/>
        <w:tblCellMar>
          <w:top w:w="0" w:type="dxa"/>
          <w:left w:w="108" w:type="dxa"/>
          <w:bottom w:w="0" w:type="dxa"/>
          <w:right w:w="108" w:type="dxa"/>
        </w:tblCellMar>
      </w:tblPr>
      <w:tblGrid>
        <w:gridCol w:w="534"/>
        <w:gridCol w:w="1704"/>
        <w:gridCol w:w="3706"/>
        <w:gridCol w:w="724"/>
        <w:gridCol w:w="999"/>
      </w:tblGrid>
      <w:tr w14:paraId="6BEA9BFB">
        <w:tblPrEx>
          <w:tblCellMar>
            <w:top w:w="0" w:type="dxa"/>
            <w:left w:w="108" w:type="dxa"/>
            <w:bottom w:w="0" w:type="dxa"/>
            <w:right w:w="108" w:type="dxa"/>
          </w:tblCellMar>
        </w:tblPrEx>
        <w:trPr>
          <w:trHeight w:val="312" w:hRule="atLeast"/>
          <w:tblHeader/>
          <w:jc w:val="center"/>
        </w:trPr>
        <w:tc>
          <w:tcPr>
            <w:tcW w:w="534" w:type="dxa"/>
            <w:vMerge w:val="restart"/>
            <w:tcBorders>
              <w:top w:val="single" w:color="auto" w:sz="4" w:space="0"/>
              <w:left w:val="single" w:color="auto" w:sz="4" w:space="0"/>
              <w:bottom w:val="single" w:color="000000" w:sz="4" w:space="0"/>
              <w:right w:val="single" w:color="000000" w:sz="4" w:space="0"/>
            </w:tcBorders>
            <w:shd w:val="clear" w:color="FFFFFF" w:fill="FFFFFF"/>
            <w:noWrap w:val="0"/>
            <w:vAlign w:val="center"/>
          </w:tcPr>
          <w:p w14:paraId="69120A27">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1704"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37BA3237">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子目名称</w:t>
            </w:r>
          </w:p>
        </w:tc>
        <w:tc>
          <w:tcPr>
            <w:tcW w:w="3706"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1B709CEF">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子目特征描述</w:t>
            </w:r>
          </w:p>
        </w:tc>
        <w:tc>
          <w:tcPr>
            <w:tcW w:w="724"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00394934">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计量单位</w:t>
            </w:r>
          </w:p>
        </w:tc>
        <w:tc>
          <w:tcPr>
            <w:tcW w:w="999" w:type="dxa"/>
            <w:vMerge w:val="restart"/>
            <w:tcBorders>
              <w:top w:val="single" w:color="auto" w:sz="4" w:space="0"/>
              <w:left w:val="single" w:color="000000" w:sz="4" w:space="0"/>
              <w:bottom w:val="single" w:color="000000" w:sz="4" w:space="0"/>
              <w:right w:val="single" w:color="auto" w:sz="4" w:space="0"/>
            </w:tcBorders>
            <w:shd w:val="clear" w:color="FFFFFF" w:fill="FFFFFF"/>
            <w:noWrap w:val="0"/>
            <w:vAlign w:val="center"/>
          </w:tcPr>
          <w:p w14:paraId="2C93BD38">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工程量</w:t>
            </w:r>
          </w:p>
        </w:tc>
      </w:tr>
      <w:tr w14:paraId="7B940E00">
        <w:tblPrEx>
          <w:tblCellMar>
            <w:top w:w="0" w:type="dxa"/>
            <w:left w:w="108" w:type="dxa"/>
            <w:bottom w:w="0" w:type="dxa"/>
            <w:right w:w="108" w:type="dxa"/>
          </w:tblCellMar>
        </w:tblPrEx>
        <w:trPr>
          <w:trHeight w:val="312" w:hRule="atLeast"/>
          <w:jc w:val="center"/>
        </w:trPr>
        <w:tc>
          <w:tcPr>
            <w:tcW w:w="534" w:type="dxa"/>
            <w:vMerge w:val="continue"/>
            <w:tcBorders>
              <w:top w:val="single" w:color="000000" w:sz="8" w:space="0"/>
              <w:left w:val="single" w:color="auto" w:sz="4" w:space="0"/>
              <w:bottom w:val="single" w:color="000000" w:sz="4" w:space="0"/>
              <w:right w:val="single" w:color="000000" w:sz="4" w:space="0"/>
            </w:tcBorders>
            <w:noWrap w:val="0"/>
            <w:vAlign w:val="center"/>
          </w:tcPr>
          <w:p w14:paraId="79284555">
            <w:pPr>
              <w:widowControl/>
              <w:jc w:val="left"/>
              <w:rPr>
                <w:rFonts w:ascii="仿宋" w:hAnsi="仿宋" w:eastAsia="仿宋" w:cs="宋体"/>
                <w:color w:val="auto"/>
                <w:kern w:val="0"/>
                <w:sz w:val="24"/>
              </w:rPr>
            </w:pPr>
          </w:p>
        </w:tc>
        <w:tc>
          <w:tcPr>
            <w:tcW w:w="1704" w:type="dxa"/>
            <w:vMerge w:val="continue"/>
            <w:tcBorders>
              <w:top w:val="single" w:color="000000" w:sz="8" w:space="0"/>
              <w:left w:val="single" w:color="000000" w:sz="4" w:space="0"/>
              <w:bottom w:val="single" w:color="000000" w:sz="4" w:space="0"/>
              <w:right w:val="single" w:color="000000" w:sz="4" w:space="0"/>
            </w:tcBorders>
            <w:noWrap w:val="0"/>
            <w:vAlign w:val="center"/>
          </w:tcPr>
          <w:p w14:paraId="68543B9B">
            <w:pPr>
              <w:widowControl/>
              <w:jc w:val="left"/>
              <w:rPr>
                <w:rFonts w:ascii="仿宋" w:hAnsi="仿宋" w:eastAsia="仿宋" w:cs="宋体"/>
                <w:color w:val="auto"/>
                <w:kern w:val="0"/>
                <w:sz w:val="24"/>
              </w:rPr>
            </w:pPr>
          </w:p>
        </w:tc>
        <w:tc>
          <w:tcPr>
            <w:tcW w:w="3706" w:type="dxa"/>
            <w:vMerge w:val="continue"/>
            <w:tcBorders>
              <w:top w:val="single" w:color="000000" w:sz="8" w:space="0"/>
              <w:left w:val="single" w:color="000000" w:sz="4" w:space="0"/>
              <w:bottom w:val="single" w:color="000000" w:sz="4" w:space="0"/>
              <w:right w:val="single" w:color="000000" w:sz="4" w:space="0"/>
            </w:tcBorders>
            <w:noWrap w:val="0"/>
            <w:vAlign w:val="center"/>
          </w:tcPr>
          <w:p w14:paraId="43CFA6CE">
            <w:pPr>
              <w:widowControl/>
              <w:jc w:val="left"/>
              <w:rPr>
                <w:rFonts w:ascii="仿宋" w:hAnsi="仿宋" w:eastAsia="仿宋" w:cs="宋体"/>
                <w:color w:val="auto"/>
                <w:kern w:val="0"/>
                <w:sz w:val="24"/>
              </w:rPr>
            </w:pPr>
          </w:p>
        </w:tc>
        <w:tc>
          <w:tcPr>
            <w:tcW w:w="724" w:type="dxa"/>
            <w:vMerge w:val="continue"/>
            <w:tcBorders>
              <w:top w:val="single" w:color="000000" w:sz="8" w:space="0"/>
              <w:left w:val="single" w:color="000000" w:sz="4" w:space="0"/>
              <w:bottom w:val="single" w:color="000000" w:sz="4" w:space="0"/>
              <w:right w:val="single" w:color="000000" w:sz="4" w:space="0"/>
            </w:tcBorders>
            <w:noWrap w:val="0"/>
            <w:vAlign w:val="center"/>
          </w:tcPr>
          <w:p w14:paraId="2951877D">
            <w:pPr>
              <w:widowControl/>
              <w:jc w:val="left"/>
              <w:rPr>
                <w:rFonts w:ascii="仿宋" w:hAnsi="仿宋" w:eastAsia="仿宋" w:cs="宋体"/>
                <w:color w:val="auto"/>
                <w:kern w:val="0"/>
                <w:sz w:val="24"/>
              </w:rPr>
            </w:pPr>
          </w:p>
        </w:tc>
        <w:tc>
          <w:tcPr>
            <w:tcW w:w="999" w:type="dxa"/>
            <w:vMerge w:val="continue"/>
            <w:tcBorders>
              <w:top w:val="single" w:color="000000" w:sz="8" w:space="0"/>
              <w:left w:val="single" w:color="000000" w:sz="4" w:space="0"/>
              <w:bottom w:val="single" w:color="000000" w:sz="4" w:space="0"/>
              <w:right w:val="single" w:color="auto" w:sz="4" w:space="0"/>
            </w:tcBorders>
            <w:noWrap w:val="0"/>
            <w:vAlign w:val="center"/>
          </w:tcPr>
          <w:p w14:paraId="3D277941">
            <w:pPr>
              <w:widowControl/>
              <w:jc w:val="left"/>
              <w:rPr>
                <w:rFonts w:ascii="仿宋" w:hAnsi="仿宋" w:eastAsia="仿宋" w:cs="宋体"/>
                <w:color w:val="auto"/>
                <w:kern w:val="0"/>
                <w:sz w:val="24"/>
              </w:rPr>
            </w:pPr>
          </w:p>
        </w:tc>
      </w:tr>
      <w:tr w14:paraId="425C1E47">
        <w:tblPrEx>
          <w:tblCellMar>
            <w:top w:w="0" w:type="dxa"/>
            <w:left w:w="108" w:type="dxa"/>
            <w:bottom w:w="0" w:type="dxa"/>
            <w:right w:w="108" w:type="dxa"/>
          </w:tblCellMar>
        </w:tblPrEx>
        <w:trPr>
          <w:trHeight w:val="312" w:hRule="atLeast"/>
          <w:jc w:val="center"/>
        </w:trPr>
        <w:tc>
          <w:tcPr>
            <w:tcW w:w="534" w:type="dxa"/>
            <w:vMerge w:val="continue"/>
            <w:tcBorders>
              <w:top w:val="single" w:color="000000" w:sz="8" w:space="0"/>
              <w:left w:val="single" w:color="auto" w:sz="4" w:space="0"/>
              <w:bottom w:val="single" w:color="000000" w:sz="4" w:space="0"/>
              <w:right w:val="single" w:color="000000" w:sz="4" w:space="0"/>
            </w:tcBorders>
            <w:noWrap w:val="0"/>
            <w:vAlign w:val="center"/>
          </w:tcPr>
          <w:p w14:paraId="26C9B398">
            <w:pPr>
              <w:widowControl/>
              <w:jc w:val="left"/>
              <w:rPr>
                <w:rFonts w:ascii="仿宋" w:hAnsi="仿宋" w:eastAsia="仿宋" w:cs="宋体"/>
                <w:color w:val="auto"/>
                <w:kern w:val="0"/>
                <w:sz w:val="24"/>
              </w:rPr>
            </w:pPr>
          </w:p>
        </w:tc>
        <w:tc>
          <w:tcPr>
            <w:tcW w:w="1704" w:type="dxa"/>
            <w:vMerge w:val="continue"/>
            <w:tcBorders>
              <w:top w:val="single" w:color="000000" w:sz="8" w:space="0"/>
              <w:left w:val="single" w:color="000000" w:sz="4" w:space="0"/>
              <w:bottom w:val="single" w:color="000000" w:sz="4" w:space="0"/>
              <w:right w:val="single" w:color="000000" w:sz="4" w:space="0"/>
            </w:tcBorders>
            <w:noWrap w:val="0"/>
            <w:vAlign w:val="center"/>
          </w:tcPr>
          <w:p w14:paraId="1844681E">
            <w:pPr>
              <w:widowControl/>
              <w:jc w:val="left"/>
              <w:rPr>
                <w:rFonts w:ascii="仿宋" w:hAnsi="仿宋" w:eastAsia="仿宋" w:cs="宋体"/>
                <w:color w:val="auto"/>
                <w:kern w:val="0"/>
                <w:sz w:val="24"/>
              </w:rPr>
            </w:pPr>
          </w:p>
        </w:tc>
        <w:tc>
          <w:tcPr>
            <w:tcW w:w="3706" w:type="dxa"/>
            <w:vMerge w:val="continue"/>
            <w:tcBorders>
              <w:top w:val="single" w:color="000000" w:sz="8" w:space="0"/>
              <w:left w:val="single" w:color="000000" w:sz="4" w:space="0"/>
              <w:bottom w:val="single" w:color="000000" w:sz="4" w:space="0"/>
              <w:right w:val="single" w:color="000000" w:sz="4" w:space="0"/>
            </w:tcBorders>
            <w:noWrap w:val="0"/>
            <w:vAlign w:val="center"/>
          </w:tcPr>
          <w:p w14:paraId="4E211354">
            <w:pPr>
              <w:widowControl/>
              <w:jc w:val="left"/>
              <w:rPr>
                <w:rFonts w:ascii="仿宋" w:hAnsi="仿宋" w:eastAsia="仿宋" w:cs="宋体"/>
                <w:color w:val="auto"/>
                <w:kern w:val="0"/>
                <w:sz w:val="24"/>
              </w:rPr>
            </w:pPr>
          </w:p>
        </w:tc>
        <w:tc>
          <w:tcPr>
            <w:tcW w:w="724" w:type="dxa"/>
            <w:vMerge w:val="continue"/>
            <w:tcBorders>
              <w:top w:val="single" w:color="000000" w:sz="8" w:space="0"/>
              <w:left w:val="single" w:color="000000" w:sz="4" w:space="0"/>
              <w:bottom w:val="single" w:color="000000" w:sz="4" w:space="0"/>
              <w:right w:val="single" w:color="000000" w:sz="4" w:space="0"/>
            </w:tcBorders>
            <w:noWrap w:val="0"/>
            <w:vAlign w:val="center"/>
          </w:tcPr>
          <w:p w14:paraId="3C5D0A7E">
            <w:pPr>
              <w:widowControl/>
              <w:jc w:val="left"/>
              <w:rPr>
                <w:rFonts w:ascii="仿宋" w:hAnsi="仿宋" w:eastAsia="仿宋" w:cs="宋体"/>
                <w:color w:val="auto"/>
                <w:kern w:val="0"/>
                <w:sz w:val="24"/>
              </w:rPr>
            </w:pPr>
          </w:p>
        </w:tc>
        <w:tc>
          <w:tcPr>
            <w:tcW w:w="999" w:type="dxa"/>
            <w:vMerge w:val="continue"/>
            <w:tcBorders>
              <w:top w:val="single" w:color="000000" w:sz="8" w:space="0"/>
              <w:left w:val="single" w:color="000000" w:sz="4" w:space="0"/>
              <w:bottom w:val="single" w:color="000000" w:sz="4" w:space="0"/>
              <w:right w:val="single" w:color="auto" w:sz="4" w:space="0"/>
            </w:tcBorders>
            <w:noWrap w:val="0"/>
            <w:vAlign w:val="center"/>
          </w:tcPr>
          <w:p w14:paraId="0B52188F">
            <w:pPr>
              <w:widowControl/>
              <w:jc w:val="left"/>
              <w:rPr>
                <w:rFonts w:ascii="仿宋" w:hAnsi="仿宋" w:eastAsia="仿宋" w:cs="宋体"/>
                <w:color w:val="auto"/>
                <w:kern w:val="0"/>
                <w:sz w:val="24"/>
              </w:rPr>
            </w:pPr>
          </w:p>
        </w:tc>
      </w:tr>
      <w:tr w14:paraId="3A45C55B">
        <w:tblPrEx>
          <w:tblCellMar>
            <w:top w:w="0" w:type="dxa"/>
            <w:left w:w="108" w:type="dxa"/>
            <w:bottom w:w="0" w:type="dxa"/>
            <w:right w:w="108" w:type="dxa"/>
          </w:tblCellMar>
        </w:tblPrEx>
        <w:trPr>
          <w:trHeight w:val="48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51443BA5">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1704" w:type="dxa"/>
            <w:tcBorders>
              <w:top w:val="nil"/>
              <w:left w:val="nil"/>
              <w:bottom w:val="single" w:color="000000" w:sz="4" w:space="0"/>
              <w:right w:val="single" w:color="000000" w:sz="4" w:space="0"/>
            </w:tcBorders>
            <w:shd w:val="clear" w:color="FFFFFF" w:fill="FFFFFF"/>
            <w:noWrap w:val="0"/>
            <w:vAlign w:val="center"/>
          </w:tcPr>
          <w:p w14:paraId="0D53954D">
            <w:pPr>
              <w:widowControl/>
              <w:jc w:val="left"/>
              <w:rPr>
                <w:rFonts w:ascii="仿宋" w:hAnsi="仿宋" w:eastAsia="仿宋" w:cs="宋体"/>
                <w:color w:val="auto"/>
                <w:kern w:val="0"/>
                <w:sz w:val="24"/>
              </w:rPr>
            </w:pPr>
            <w:r>
              <w:rPr>
                <w:rFonts w:hint="eastAsia" w:ascii="仿宋" w:hAnsi="仿宋" w:eastAsia="仿宋" w:cs="宋体"/>
                <w:color w:val="auto"/>
                <w:kern w:val="0"/>
                <w:sz w:val="24"/>
              </w:rPr>
              <w:t>安全防范设备拆除、安装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8051271">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0ADA5729">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999" w:type="dxa"/>
            <w:tcBorders>
              <w:top w:val="nil"/>
              <w:left w:val="nil"/>
              <w:bottom w:val="single" w:color="000000" w:sz="4" w:space="0"/>
              <w:right w:val="single" w:color="auto" w:sz="4" w:space="0"/>
            </w:tcBorders>
            <w:shd w:val="clear" w:color="FFFFFF" w:fill="FFFFFF"/>
            <w:noWrap w:val="0"/>
            <w:vAlign w:val="center"/>
          </w:tcPr>
          <w:p w14:paraId="0B898AC7">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r>
      <w:tr w14:paraId="7A6AA490">
        <w:tblPrEx>
          <w:tblCellMar>
            <w:top w:w="0" w:type="dxa"/>
            <w:left w:w="108" w:type="dxa"/>
            <w:bottom w:w="0" w:type="dxa"/>
            <w:right w:w="108" w:type="dxa"/>
          </w:tblCellMar>
        </w:tblPrEx>
        <w:trPr>
          <w:trHeight w:val="1692"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7923456C">
            <w:pPr>
              <w:widowControl/>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1704" w:type="dxa"/>
            <w:tcBorders>
              <w:top w:val="nil"/>
              <w:left w:val="nil"/>
              <w:bottom w:val="single" w:color="000000" w:sz="4" w:space="0"/>
              <w:right w:val="single" w:color="000000" w:sz="4" w:space="0"/>
            </w:tcBorders>
            <w:shd w:val="clear" w:color="FFFFFF" w:fill="FFFFFF"/>
            <w:noWrap w:val="0"/>
            <w:vAlign w:val="center"/>
          </w:tcPr>
          <w:p w14:paraId="4923838C">
            <w:pPr>
              <w:widowControl/>
              <w:jc w:val="left"/>
              <w:rPr>
                <w:rFonts w:ascii="仿宋" w:hAnsi="仿宋" w:eastAsia="仿宋" w:cs="宋体"/>
                <w:color w:val="auto"/>
                <w:kern w:val="0"/>
                <w:sz w:val="24"/>
              </w:rPr>
            </w:pPr>
            <w:r>
              <w:rPr>
                <w:rFonts w:hint="eastAsia" w:ascii="仿宋" w:hAnsi="仿宋" w:eastAsia="仿宋" w:cs="宋体"/>
                <w:color w:val="auto"/>
                <w:kern w:val="0"/>
                <w:sz w:val="24"/>
              </w:rPr>
              <w:t>电视监控摄像设备安装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27C25B9">
            <w:pPr>
              <w:widowControl/>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ascii="仿宋" w:hAnsi="仿宋" w:eastAsia="仿宋" w:cs="宋体"/>
                <w:color w:val="auto"/>
                <w:kern w:val="0"/>
                <w:sz w:val="24"/>
              </w:rPr>
              <w:t>.</w:t>
            </w:r>
            <w:r>
              <w:rPr>
                <w:rFonts w:hint="eastAsia" w:ascii="仿宋" w:hAnsi="仿宋" w:eastAsia="仿宋" w:cs="宋体"/>
                <w:color w:val="auto"/>
                <w:kern w:val="0"/>
                <w:sz w:val="24"/>
              </w:rPr>
              <w:t>名称：半球型监控摄像机</w:t>
            </w:r>
            <w:r>
              <w:rPr>
                <w:rFonts w:hint="eastAsia" w:ascii="仿宋" w:hAnsi="仿宋" w:eastAsia="仿宋" w:cs="宋体"/>
                <w:color w:val="auto"/>
                <w:kern w:val="0"/>
                <w:sz w:val="24"/>
              </w:rPr>
              <w:br w:type="textWrapping"/>
            </w:r>
            <w:r>
              <w:rPr>
                <w:rFonts w:ascii="仿宋" w:hAnsi="仿宋" w:eastAsia="仿宋" w:cs="宋体"/>
                <w:color w:val="auto"/>
                <w:kern w:val="0"/>
                <w:sz w:val="24"/>
              </w:rPr>
              <w:t>2.</w:t>
            </w:r>
            <w:r>
              <w:rPr>
                <w:rFonts w:hint="eastAsia" w:ascii="仿宋" w:hAnsi="仿宋" w:eastAsia="仿宋" w:cs="宋体"/>
                <w:color w:val="auto"/>
                <w:kern w:val="0"/>
                <w:sz w:val="24"/>
              </w:rPr>
              <w:t>规格：像素:400万；</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传感器靶面:1/1.8"；</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最高分辨率:2688*1520；</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焦距:2.8mm~12.0mm；</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倍率:4X</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变焦方式:电动变焦；</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光圈:F1.2；</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补光模式:红外补光；</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补光距离:红外补光30m。</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宽动态:光学宽动态120dB；</w:t>
            </w:r>
          </w:p>
          <w:p w14:paraId="5E06B9DC">
            <w:pPr>
              <w:widowControl/>
              <w:jc w:val="left"/>
              <w:rPr>
                <w:rFonts w:ascii="仿宋" w:hAnsi="仿宋" w:eastAsia="仿宋" w:cs="宋体"/>
                <w:color w:val="auto"/>
                <w:kern w:val="0"/>
                <w:sz w:val="24"/>
              </w:rPr>
            </w:pPr>
            <w:r>
              <w:rPr>
                <w:rFonts w:hint="eastAsia" w:ascii="仿宋" w:hAnsi="仿宋" w:eastAsia="仿宋" w:cs="宋体"/>
                <w:color w:val="auto"/>
                <w:kern w:val="0"/>
                <w:sz w:val="24"/>
              </w:rPr>
              <w:t>3</w:t>
            </w:r>
            <w:r>
              <w:rPr>
                <w:rFonts w:ascii="仿宋" w:hAnsi="仿宋" w:eastAsia="仿宋" w:cs="宋体"/>
                <w:color w:val="auto"/>
                <w:kern w:val="0"/>
                <w:sz w:val="24"/>
              </w:rPr>
              <w:t>.</w:t>
            </w:r>
            <w:r>
              <w:rPr>
                <w:color w:val="auto"/>
              </w:rPr>
              <w:t xml:space="preserve"> #</w:t>
            </w:r>
            <w:r>
              <w:rPr>
                <w:rFonts w:hint="eastAsia" w:ascii="仿宋" w:hAnsi="仿宋" w:eastAsia="仿宋" w:cs="宋体"/>
                <w:color w:val="auto"/>
                <w:kern w:val="0"/>
                <w:sz w:val="24"/>
              </w:rPr>
              <w:t xml:space="preserve"> 在同一静止场景、相同图像参数，摄像机开启U-Code高级模式与普通模式相比，码率节约90%</w:t>
            </w:r>
          </w:p>
          <w:p w14:paraId="71B920FF">
            <w:pPr>
              <w:widowControl/>
              <w:jc w:val="left"/>
              <w:rPr>
                <w:rFonts w:ascii="仿宋" w:hAnsi="仿宋" w:eastAsia="仿宋" w:cs="宋体"/>
                <w:color w:val="auto"/>
                <w:kern w:val="0"/>
                <w:sz w:val="24"/>
              </w:rPr>
            </w:pPr>
            <w:r>
              <w:rPr>
                <w:rFonts w:ascii="仿宋" w:hAnsi="仿宋" w:eastAsia="仿宋" w:cs="宋体"/>
                <w:color w:val="auto"/>
                <w:kern w:val="0"/>
                <w:sz w:val="24"/>
              </w:rPr>
              <w:t>4.</w:t>
            </w:r>
            <w:r>
              <w:rPr>
                <w:color w:val="auto"/>
              </w:rPr>
              <w:t xml:space="preserve"> #</w:t>
            </w:r>
            <w:r>
              <w:rPr>
                <w:rFonts w:hint="eastAsia"/>
                <w:color w:val="auto"/>
              </w:rPr>
              <w:t xml:space="preserve"> </w:t>
            </w:r>
            <w:r>
              <w:rPr>
                <w:rFonts w:hint="eastAsia" w:ascii="仿宋" w:hAnsi="仿宋" w:eastAsia="仿宋" w:cs="宋体"/>
                <w:color w:val="auto"/>
                <w:kern w:val="0"/>
                <w:sz w:val="24"/>
              </w:rPr>
              <w:t>摄像机内置GPU芯片，靶面尺寸为1/1.8英寸，内置1个8GBeMMC芯片，具有1个RJ45接口、2个音频输入接口、1个音频输出接口、1个TF卡槽、2个报警输入接口、1个报警输出接口、1个RS485接口、摄像机采用AC220V转AC24V电源适配器或DC12V或POE供电。</w:t>
            </w:r>
            <w:r>
              <w:rPr>
                <w:rFonts w:hint="eastAsia" w:ascii="仿宋" w:hAnsi="仿宋" w:eastAsia="仿宋" w:cs="宋体"/>
                <w:color w:val="auto"/>
                <w:kern w:val="0"/>
                <w:sz w:val="24"/>
              </w:rPr>
              <w:br w:type="textWrapping"/>
            </w:r>
          </w:p>
        </w:tc>
        <w:tc>
          <w:tcPr>
            <w:tcW w:w="724" w:type="dxa"/>
            <w:tcBorders>
              <w:top w:val="nil"/>
              <w:left w:val="nil"/>
              <w:bottom w:val="single" w:color="000000" w:sz="4" w:space="0"/>
              <w:right w:val="single" w:color="000000" w:sz="4" w:space="0"/>
            </w:tcBorders>
            <w:shd w:val="clear" w:color="FFFFFF" w:fill="FFFFFF"/>
            <w:noWrap w:val="0"/>
            <w:vAlign w:val="center"/>
          </w:tcPr>
          <w:p w14:paraId="1EC3C632">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50E972AB">
            <w:pPr>
              <w:widowControl/>
              <w:jc w:val="left"/>
              <w:rPr>
                <w:rFonts w:ascii="仿宋" w:hAnsi="仿宋" w:eastAsia="仿宋" w:cs="宋体"/>
                <w:color w:val="auto"/>
                <w:kern w:val="0"/>
                <w:sz w:val="24"/>
              </w:rPr>
            </w:pPr>
            <w:r>
              <w:rPr>
                <w:rFonts w:hint="eastAsia" w:ascii="仿宋" w:hAnsi="仿宋" w:eastAsia="仿宋" w:cs="宋体"/>
                <w:color w:val="auto"/>
                <w:kern w:val="0"/>
                <w:sz w:val="24"/>
              </w:rPr>
              <w:t>48</w:t>
            </w:r>
          </w:p>
        </w:tc>
      </w:tr>
      <w:tr w14:paraId="2DF4E15C">
        <w:tblPrEx>
          <w:tblCellMar>
            <w:top w:w="0" w:type="dxa"/>
            <w:left w:w="108" w:type="dxa"/>
            <w:bottom w:w="0" w:type="dxa"/>
            <w:right w:w="108" w:type="dxa"/>
          </w:tblCellMar>
        </w:tblPrEx>
        <w:trPr>
          <w:trHeight w:val="240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7938587A">
            <w:pPr>
              <w:widowControl/>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1704" w:type="dxa"/>
            <w:tcBorders>
              <w:top w:val="nil"/>
              <w:left w:val="nil"/>
              <w:bottom w:val="single" w:color="000000" w:sz="4" w:space="0"/>
              <w:right w:val="single" w:color="000000" w:sz="4" w:space="0"/>
            </w:tcBorders>
            <w:shd w:val="clear" w:color="FFFFFF" w:fill="FFFFFF"/>
            <w:noWrap w:val="0"/>
            <w:vAlign w:val="center"/>
          </w:tcPr>
          <w:p w14:paraId="3A375C28">
            <w:pPr>
              <w:widowControl/>
              <w:jc w:val="left"/>
              <w:rPr>
                <w:rFonts w:ascii="仿宋" w:hAnsi="仿宋" w:eastAsia="仿宋" w:cs="宋体"/>
                <w:color w:val="auto"/>
                <w:kern w:val="0"/>
                <w:sz w:val="24"/>
              </w:rPr>
            </w:pPr>
            <w:r>
              <w:rPr>
                <w:rFonts w:hint="eastAsia" w:ascii="仿宋" w:hAnsi="仿宋" w:eastAsia="仿宋" w:cs="宋体"/>
                <w:color w:val="auto"/>
                <w:kern w:val="0"/>
                <w:sz w:val="24"/>
              </w:rPr>
              <w:t>电视监控摄像设备安装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67041767">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1、名称：筒型监控摄像机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2、规格：像素:400万</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传感器靶面:1/1.8"；</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焦距:2.8~12mm；</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倍率:4X</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变焦方式:电动变焦；</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光圈:F1.2</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补光模式:红外补光；</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补光距离:30米红外补光</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3、供电：支持POE</w:t>
            </w:r>
          </w:p>
          <w:p w14:paraId="5CB4C9E8">
            <w:pPr>
              <w:rPr>
                <w:color w:val="auto"/>
              </w:rPr>
            </w:pPr>
            <w:r>
              <w:rPr>
                <w:color w:val="auto"/>
              </w:rPr>
              <w:t>4</w:t>
            </w:r>
            <w:r>
              <w:rPr>
                <w:rFonts w:hint="eastAsia"/>
                <w:color w:val="auto"/>
              </w:rPr>
              <w:t>、# 内置CPU/GPU/NPU一体化芯片和35114加密芯片。</w:t>
            </w:r>
          </w:p>
          <w:p w14:paraId="57570C26">
            <w:pPr>
              <w:rPr>
                <w:color w:val="auto"/>
              </w:rPr>
            </w:pPr>
            <w:r>
              <w:rPr>
                <w:rFonts w:hint="eastAsia"/>
                <w:color w:val="auto"/>
              </w:rPr>
              <w:t>5、#支持≥3个告警输入接口，≥2个告警输出接口；≥2个音频输入接口，≥1个音频输出接口；≥1个RS485串口</w:t>
            </w:r>
          </w:p>
        </w:tc>
        <w:tc>
          <w:tcPr>
            <w:tcW w:w="724" w:type="dxa"/>
            <w:tcBorders>
              <w:top w:val="nil"/>
              <w:left w:val="nil"/>
              <w:bottom w:val="single" w:color="000000" w:sz="4" w:space="0"/>
              <w:right w:val="single" w:color="000000" w:sz="4" w:space="0"/>
            </w:tcBorders>
            <w:shd w:val="clear" w:color="FFFFFF" w:fill="FFFFFF"/>
            <w:noWrap w:val="0"/>
            <w:vAlign w:val="center"/>
          </w:tcPr>
          <w:p w14:paraId="6C34BAFB">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07BB5F1E">
            <w:pPr>
              <w:widowControl/>
              <w:jc w:val="left"/>
              <w:rPr>
                <w:rFonts w:ascii="仿宋" w:hAnsi="仿宋" w:eastAsia="仿宋" w:cs="宋体"/>
                <w:color w:val="auto"/>
                <w:kern w:val="0"/>
                <w:sz w:val="24"/>
              </w:rPr>
            </w:pPr>
            <w:r>
              <w:rPr>
                <w:rFonts w:hint="eastAsia" w:ascii="仿宋" w:hAnsi="仿宋" w:eastAsia="仿宋" w:cs="宋体"/>
                <w:color w:val="auto"/>
                <w:kern w:val="0"/>
                <w:sz w:val="24"/>
              </w:rPr>
              <w:t>8</w:t>
            </w:r>
          </w:p>
        </w:tc>
      </w:tr>
      <w:tr w14:paraId="583A7A56">
        <w:tblPrEx>
          <w:tblCellMar>
            <w:top w:w="0" w:type="dxa"/>
            <w:left w:w="108" w:type="dxa"/>
            <w:bottom w:w="0" w:type="dxa"/>
            <w:right w:w="108" w:type="dxa"/>
          </w:tblCellMar>
        </w:tblPrEx>
        <w:trPr>
          <w:trHeight w:val="72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4C5D2E07">
            <w:pPr>
              <w:widowControl/>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1704" w:type="dxa"/>
            <w:tcBorders>
              <w:top w:val="nil"/>
              <w:left w:val="nil"/>
              <w:bottom w:val="single" w:color="000000" w:sz="4" w:space="0"/>
              <w:right w:val="single" w:color="000000" w:sz="4" w:space="0"/>
            </w:tcBorders>
            <w:shd w:val="clear" w:color="FFFFFF" w:fill="FFFFFF"/>
            <w:noWrap w:val="0"/>
            <w:vAlign w:val="center"/>
          </w:tcPr>
          <w:p w14:paraId="6C1C64B9">
            <w:pPr>
              <w:widowControl/>
              <w:jc w:val="left"/>
              <w:rPr>
                <w:rFonts w:ascii="仿宋" w:hAnsi="仿宋" w:eastAsia="仿宋" w:cs="宋体"/>
                <w:color w:val="auto"/>
                <w:kern w:val="0"/>
                <w:sz w:val="24"/>
              </w:rPr>
            </w:pPr>
            <w:r>
              <w:rPr>
                <w:rFonts w:hint="eastAsia" w:ascii="仿宋" w:hAnsi="仿宋" w:eastAsia="仿宋" w:cs="宋体"/>
                <w:color w:val="auto"/>
                <w:kern w:val="0"/>
                <w:sz w:val="24"/>
              </w:rPr>
              <w:t>电视监控摄像设备安装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73979A97">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1、名称：球型监控摄像机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2、规格：像素:400万，33倍（6-198mm）光学变焦；</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3、供电：支持POE</w:t>
            </w:r>
          </w:p>
          <w:p w14:paraId="04F13B81">
            <w:pPr>
              <w:rPr>
                <w:color w:val="auto"/>
              </w:rPr>
            </w:pPr>
            <w:r>
              <w:rPr>
                <w:rFonts w:hint="eastAsia"/>
                <w:color w:val="auto"/>
              </w:rPr>
              <w:t>4、#智能红外功能：红外灯开启时，摄像机可根据被摄物的距离自动调节红外光功率密度</w:t>
            </w:r>
          </w:p>
          <w:p w14:paraId="7B1A63EA">
            <w:pPr>
              <w:rPr>
                <w:color w:val="auto"/>
              </w:rPr>
            </w:pPr>
            <w:r>
              <w:rPr>
                <w:color w:val="auto"/>
              </w:rPr>
              <w:t>5</w:t>
            </w:r>
            <w:r>
              <w:rPr>
                <w:rFonts w:hint="eastAsia"/>
                <w:color w:val="auto"/>
              </w:rPr>
              <w:t>、#智能温控功能：当环境温度低于设定阈值时，加热器应自动开启并工作；当环境温度高于设定阈值时，风扇应自动开启并工作</w:t>
            </w:r>
          </w:p>
        </w:tc>
        <w:tc>
          <w:tcPr>
            <w:tcW w:w="724" w:type="dxa"/>
            <w:tcBorders>
              <w:top w:val="nil"/>
              <w:left w:val="nil"/>
              <w:bottom w:val="single" w:color="000000" w:sz="4" w:space="0"/>
              <w:right w:val="single" w:color="000000" w:sz="4" w:space="0"/>
            </w:tcBorders>
            <w:shd w:val="clear" w:color="FFFFFF" w:fill="FFFFFF"/>
            <w:noWrap w:val="0"/>
            <w:vAlign w:val="center"/>
          </w:tcPr>
          <w:p w14:paraId="5A59A264">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44226A76">
            <w:pPr>
              <w:widowControl/>
              <w:jc w:val="left"/>
              <w:rPr>
                <w:rFonts w:ascii="仿宋" w:hAnsi="仿宋" w:eastAsia="仿宋" w:cs="宋体"/>
                <w:color w:val="auto"/>
                <w:kern w:val="0"/>
                <w:sz w:val="24"/>
              </w:rPr>
            </w:pPr>
            <w:r>
              <w:rPr>
                <w:rFonts w:hint="eastAsia" w:ascii="仿宋" w:hAnsi="仿宋" w:eastAsia="仿宋" w:cs="宋体"/>
                <w:color w:val="auto"/>
                <w:kern w:val="0"/>
                <w:sz w:val="24"/>
              </w:rPr>
              <w:t>5</w:t>
            </w:r>
          </w:p>
        </w:tc>
      </w:tr>
      <w:tr w14:paraId="49074B04">
        <w:tblPrEx>
          <w:tblCellMar>
            <w:top w:w="0" w:type="dxa"/>
            <w:left w:w="108" w:type="dxa"/>
            <w:bottom w:w="0" w:type="dxa"/>
            <w:right w:w="108" w:type="dxa"/>
          </w:tblCellMar>
        </w:tblPrEx>
        <w:trPr>
          <w:trHeight w:val="9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4CADDAF0">
            <w:pPr>
              <w:widowControl/>
              <w:jc w:val="center"/>
              <w:rPr>
                <w:rFonts w:ascii="仿宋" w:hAnsi="仿宋" w:eastAsia="仿宋" w:cs="宋体"/>
                <w:color w:val="auto"/>
                <w:kern w:val="0"/>
                <w:sz w:val="24"/>
              </w:rPr>
            </w:pPr>
            <w:r>
              <w:rPr>
                <w:rFonts w:hint="eastAsia" w:ascii="仿宋" w:hAnsi="仿宋" w:eastAsia="仿宋" w:cs="宋体"/>
                <w:color w:val="auto"/>
                <w:kern w:val="0"/>
                <w:sz w:val="24"/>
              </w:rPr>
              <w:t>4</w:t>
            </w:r>
          </w:p>
        </w:tc>
        <w:tc>
          <w:tcPr>
            <w:tcW w:w="1704" w:type="dxa"/>
            <w:tcBorders>
              <w:top w:val="nil"/>
              <w:left w:val="nil"/>
              <w:bottom w:val="single" w:color="000000" w:sz="4" w:space="0"/>
              <w:right w:val="single" w:color="000000" w:sz="4" w:space="0"/>
            </w:tcBorders>
            <w:shd w:val="clear" w:color="FFFFFF" w:fill="FFFFFF"/>
            <w:noWrap w:val="0"/>
            <w:vAlign w:val="center"/>
          </w:tcPr>
          <w:p w14:paraId="33BC0DC1">
            <w:pPr>
              <w:widowControl/>
              <w:jc w:val="left"/>
              <w:rPr>
                <w:rFonts w:ascii="仿宋" w:hAnsi="仿宋" w:eastAsia="仿宋" w:cs="宋体"/>
                <w:color w:val="auto"/>
                <w:kern w:val="0"/>
                <w:sz w:val="24"/>
              </w:rPr>
            </w:pPr>
            <w:r>
              <w:rPr>
                <w:rFonts w:hint="eastAsia" w:ascii="仿宋" w:hAnsi="仿宋" w:eastAsia="仿宋" w:cs="宋体"/>
                <w:color w:val="auto"/>
                <w:kern w:val="0"/>
                <w:sz w:val="24"/>
              </w:rPr>
              <w:t>电视监控摄像设备安装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C1492F8">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1、名称：电梯专用监控摄像机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2、规格：像素:400万；拾音距离范围：设备可对距离设备15m处的声音进行采集。</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3、供电：支持POE</w:t>
            </w:r>
          </w:p>
          <w:p w14:paraId="5CDEDB2D">
            <w:pPr>
              <w:widowControl/>
              <w:jc w:val="left"/>
              <w:rPr>
                <w:rFonts w:ascii="仿宋" w:hAnsi="仿宋" w:eastAsia="仿宋" w:cs="宋体"/>
                <w:color w:val="auto"/>
                <w:kern w:val="0"/>
                <w:sz w:val="24"/>
              </w:rPr>
            </w:pPr>
            <w:r>
              <w:rPr>
                <w:rFonts w:ascii="仿宋" w:hAnsi="仿宋" w:eastAsia="仿宋" w:cs="宋体"/>
                <w:color w:val="auto"/>
                <w:kern w:val="0"/>
                <w:sz w:val="24"/>
              </w:rPr>
              <w:t>4</w:t>
            </w:r>
            <w:r>
              <w:rPr>
                <w:rFonts w:hint="eastAsia" w:ascii="仿宋" w:hAnsi="仿宋" w:eastAsia="仿宋" w:cs="宋体"/>
                <w:color w:val="auto"/>
                <w:kern w:val="0"/>
                <w:sz w:val="24"/>
              </w:rPr>
              <w:t>、</w:t>
            </w:r>
            <w:r>
              <w:rPr>
                <w:rFonts w:hint="eastAsia"/>
                <w:color w:val="auto"/>
              </w:rPr>
              <w:t xml:space="preserve"># </w:t>
            </w:r>
            <w:r>
              <w:rPr>
                <w:rFonts w:hint="eastAsia" w:ascii="仿宋" w:hAnsi="仿宋" w:eastAsia="仿宋" w:cs="宋体"/>
                <w:color w:val="auto"/>
                <w:kern w:val="0"/>
                <w:sz w:val="24"/>
              </w:rPr>
              <w:t>视频内容保护功能：启用该功能时可对视屏图像码流进行随机混淆处理，通过平台播放、回放下载设备的视频需要解码密钥。</w:t>
            </w:r>
          </w:p>
        </w:tc>
        <w:tc>
          <w:tcPr>
            <w:tcW w:w="724" w:type="dxa"/>
            <w:tcBorders>
              <w:top w:val="nil"/>
              <w:left w:val="nil"/>
              <w:bottom w:val="single" w:color="000000" w:sz="4" w:space="0"/>
              <w:right w:val="single" w:color="000000" w:sz="4" w:space="0"/>
            </w:tcBorders>
            <w:shd w:val="clear" w:color="FFFFFF" w:fill="FFFFFF"/>
            <w:noWrap w:val="0"/>
            <w:vAlign w:val="center"/>
          </w:tcPr>
          <w:p w14:paraId="2C456EFC">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77D4ED27">
            <w:pPr>
              <w:widowControl/>
              <w:jc w:val="left"/>
              <w:rPr>
                <w:rFonts w:ascii="仿宋" w:hAnsi="仿宋" w:eastAsia="仿宋" w:cs="宋体"/>
                <w:color w:val="auto"/>
                <w:kern w:val="0"/>
                <w:sz w:val="24"/>
              </w:rPr>
            </w:pPr>
            <w:r>
              <w:rPr>
                <w:rFonts w:hint="eastAsia" w:ascii="仿宋" w:hAnsi="仿宋" w:eastAsia="仿宋" w:cs="宋体"/>
                <w:color w:val="auto"/>
                <w:kern w:val="0"/>
                <w:sz w:val="24"/>
              </w:rPr>
              <w:t>4</w:t>
            </w:r>
          </w:p>
        </w:tc>
      </w:tr>
      <w:tr w14:paraId="0AE921E9">
        <w:tblPrEx>
          <w:tblCellMar>
            <w:top w:w="0" w:type="dxa"/>
            <w:left w:w="108" w:type="dxa"/>
            <w:bottom w:w="0" w:type="dxa"/>
            <w:right w:w="108" w:type="dxa"/>
          </w:tblCellMar>
        </w:tblPrEx>
        <w:trPr>
          <w:trHeight w:val="983"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7146CE08">
            <w:pPr>
              <w:widowControl/>
              <w:jc w:val="center"/>
              <w:rPr>
                <w:rFonts w:ascii="仿宋" w:hAnsi="仿宋" w:eastAsia="仿宋" w:cs="宋体"/>
                <w:color w:val="auto"/>
                <w:kern w:val="0"/>
                <w:sz w:val="24"/>
              </w:rPr>
            </w:pPr>
            <w:r>
              <w:rPr>
                <w:rFonts w:hint="eastAsia" w:ascii="仿宋" w:hAnsi="仿宋" w:eastAsia="仿宋" w:cs="宋体"/>
                <w:color w:val="auto"/>
                <w:kern w:val="0"/>
                <w:sz w:val="24"/>
              </w:rPr>
              <w:t>5</w:t>
            </w:r>
          </w:p>
        </w:tc>
        <w:tc>
          <w:tcPr>
            <w:tcW w:w="1704" w:type="dxa"/>
            <w:tcBorders>
              <w:top w:val="nil"/>
              <w:left w:val="nil"/>
              <w:bottom w:val="single" w:color="000000" w:sz="4" w:space="0"/>
              <w:right w:val="single" w:color="000000" w:sz="4" w:space="0"/>
            </w:tcBorders>
            <w:shd w:val="clear" w:color="FFFFFF" w:fill="FFFFFF"/>
            <w:noWrap w:val="0"/>
            <w:vAlign w:val="center"/>
          </w:tcPr>
          <w:p w14:paraId="019250FC">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视频传输设备安装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5B2257F">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1、名称：无线网桥</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支持237个频段 4920～6100MHz</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可自由选择频带宽度 5M/10M/20M/40M/80M（仅WLN-EB5HD-29E支持80M）</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可对各个接口进行发送和接收控制</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有线，无线层都可实现VLAN划分</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适应各类网络摄像机，NVR等高突发数据传输</w:t>
            </w:r>
          </w:p>
        </w:tc>
        <w:tc>
          <w:tcPr>
            <w:tcW w:w="724" w:type="dxa"/>
            <w:tcBorders>
              <w:top w:val="nil"/>
              <w:left w:val="nil"/>
              <w:bottom w:val="single" w:color="000000" w:sz="4" w:space="0"/>
              <w:right w:val="single" w:color="000000" w:sz="4" w:space="0"/>
            </w:tcBorders>
            <w:shd w:val="clear" w:color="FFFFFF" w:fill="FFFFFF"/>
            <w:noWrap w:val="0"/>
            <w:vAlign w:val="center"/>
          </w:tcPr>
          <w:p w14:paraId="7147B1F4">
            <w:pPr>
              <w:widowControl/>
              <w:jc w:val="center"/>
              <w:rPr>
                <w:rFonts w:ascii="仿宋" w:hAnsi="仿宋" w:eastAsia="仿宋" w:cs="宋体"/>
                <w:color w:val="auto"/>
                <w:kern w:val="0"/>
                <w:sz w:val="24"/>
              </w:rPr>
            </w:pPr>
            <w:r>
              <w:rPr>
                <w:rFonts w:hint="eastAsia" w:ascii="仿宋" w:hAnsi="仿宋" w:eastAsia="仿宋" w:cs="宋体"/>
                <w:color w:val="auto"/>
                <w:kern w:val="0"/>
                <w:sz w:val="24"/>
              </w:rPr>
              <w:t>套</w:t>
            </w:r>
          </w:p>
        </w:tc>
        <w:tc>
          <w:tcPr>
            <w:tcW w:w="999" w:type="dxa"/>
            <w:tcBorders>
              <w:top w:val="nil"/>
              <w:left w:val="nil"/>
              <w:bottom w:val="single" w:color="000000" w:sz="4" w:space="0"/>
              <w:right w:val="single" w:color="auto" w:sz="4" w:space="0"/>
            </w:tcBorders>
            <w:shd w:val="clear" w:color="FFFFFF" w:fill="FFFFFF"/>
            <w:noWrap w:val="0"/>
            <w:vAlign w:val="center"/>
          </w:tcPr>
          <w:p w14:paraId="5B12C4DD">
            <w:pPr>
              <w:widowControl/>
              <w:jc w:val="left"/>
              <w:rPr>
                <w:rFonts w:ascii="仿宋" w:hAnsi="仿宋" w:eastAsia="仿宋" w:cs="宋体"/>
                <w:color w:val="auto"/>
                <w:kern w:val="0"/>
                <w:sz w:val="24"/>
              </w:rPr>
            </w:pPr>
            <w:r>
              <w:rPr>
                <w:rFonts w:hint="eastAsia" w:ascii="仿宋" w:hAnsi="仿宋" w:eastAsia="仿宋" w:cs="宋体"/>
                <w:color w:val="auto"/>
                <w:kern w:val="0"/>
                <w:sz w:val="24"/>
              </w:rPr>
              <w:t>4</w:t>
            </w:r>
          </w:p>
        </w:tc>
      </w:tr>
      <w:tr w14:paraId="17D61434">
        <w:tblPrEx>
          <w:tblCellMar>
            <w:top w:w="0" w:type="dxa"/>
            <w:left w:w="108" w:type="dxa"/>
            <w:bottom w:w="0" w:type="dxa"/>
            <w:right w:w="108" w:type="dxa"/>
          </w:tblCellMar>
        </w:tblPrEx>
        <w:trPr>
          <w:trHeight w:val="253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36FC8920">
            <w:pPr>
              <w:widowControl/>
              <w:jc w:val="center"/>
              <w:rPr>
                <w:rFonts w:ascii="仿宋" w:hAnsi="仿宋" w:eastAsia="仿宋" w:cs="宋体"/>
                <w:color w:val="auto"/>
                <w:kern w:val="0"/>
                <w:sz w:val="24"/>
              </w:rPr>
            </w:pPr>
            <w:r>
              <w:rPr>
                <w:rFonts w:hint="eastAsia" w:ascii="仿宋" w:hAnsi="仿宋" w:eastAsia="仿宋" w:cs="宋体"/>
                <w:color w:val="auto"/>
                <w:kern w:val="0"/>
                <w:sz w:val="24"/>
              </w:rPr>
              <w:t>6</w:t>
            </w:r>
          </w:p>
        </w:tc>
        <w:tc>
          <w:tcPr>
            <w:tcW w:w="1704" w:type="dxa"/>
            <w:tcBorders>
              <w:top w:val="nil"/>
              <w:left w:val="nil"/>
              <w:bottom w:val="single" w:color="000000" w:sz="4" w:space="0"/>
              <w:right w:val="single" w:color="000000" w:sz="4" w:space="0"/>
            </w:tcBorders>
            <w:shd w:val="clear" w:color="FFFFFF" w:fill="FFFFFF"/>
            <w:noWrap w:val="0"/>
            <w:vAlign w:val="center"/>
          </w:tcPr>
          <w:p w14:paraId="276D8DA3">
            <w:pPr>
              <w:widowControl/>
              <w:jc w:val="left"/>
              <w:rPr>
                <w:rFonts w:ascii="仿宋" w:hAnsi="仿宋" w:eastAsia="仿宋" w:cs="宋体"/>
                <w:color w:val="auto"/>
                <w:kern w:val="0"/>
                <w:sz w:val="24"/>
              </w:rPr>
            </w:pPr>
            <w:r>
              <w:rPr>
                <w:rFonts w:hint="eastAsia" w:ascii="仿宋" w:hAnsi="仿宋" w:eastAsia="仿宋" w:cs="宋体"/>
                <w:color w:val="auto"/>
                <w:kern w:val="0"/>
                <w:sz w:val="24"/>
              </w:rPr>
              <w:t>录像、记录设备安装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75DE4374">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1、名称：拾音器</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高灵敏度全指向性电容咪头，全向拾音、声音清晰自然。</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 xml:space="preserve"> 内置专用音频信号处理器，有效防止语音信号失真及衰减。</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可靠音量调节。</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内置雷击保护、电源极性反接保护和静电保护。</w:t>
            </w:r>
          </w:p>
        </w:tc>
        <w:tc>
          <w:tcPr>
            <w:tcW w:w="724" w:type="dxa"/>
            <w:tcBorders>
              <w:top w:val="nil"/>
              <w:left w:val="nil"/>
              <w:bottom w:val="single" w:color="000000" w:sz="4" w:space="0"/>
              <w:right w:val="single" w:color="000000" w:sz="4" w:space="0"/>
            </w:tcBorders>
            <w:shd w:val="clear" w:color="FFFFFF" w:fill="FFFFFF"/>
            <w:noWrap w:val="0"/>
            <w:vAlign w:val="center"/>
          </w:tcPr>
          <w:p w14:paraId="13292431">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456197FC">
            <w:pPr>
              <w:widowControl/>
              <w:jc w:val="left"/>
              <w:rPr>
                <w:rFonts w:ascii="仿宋" w:hAnsi="仿宋" w:eastAsia="仿宋" w:cs="宋体"/>
                <w:color w:val="auto"/>
                <w:kern w:val="0"/>
                <w:sz w:val="24"/>
              </w:rPr>
            </w:pPr>
            <w:r>
              <w:rPr>
                <w:rFonts w:hint="eastAsia" w:ascii="仿宋" w:hAnsi="仿宋" w:eastAsia="仿宋" w:cs="宋体"/>
                <w:color w:val="auto"/>
                <w:kern w:val="0"/>
                <w:sz w:val="24"/>
              </w:rPr>
              <w:t>56</w:t>
            </w:r>
          </w:p>
        </w:tc>
      </w:tr>
      <w:tr w14:paraId="0EFD08E7">
        <w:tblPrEx>
          <w:tblCellMar>
            <w:top w:w="0" w:type="dxa"/>
            <w:left w:w="108" w:type="dxa"/>
            <w:bottom w:w="0" w:type="dxa"/>
            <w:right w:w="108" w:type="dxa"/>
          </w:tblCellMar>
        </w:tblPrEx>
        <w:trPr>
          <w:trHeight w:val="1692"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23AD0014">
            <w:pPr>
              <w:widowControl/>
              <w:jc w:val="center"/>
              <w:rPr>
                <w:rFonts w:ascii="仿宋" w:hAnsi="仿宋" w:eastAsia="仿宋" w:cs="宋体"/>
                <w:color w:val="auto"/>
                <w:kern w:val="0"/>
                <w:sz w:val="24"/>
              </w:rPr>
            </w:pPr>
            <w:r>
              <w:rPr>
                <w:rFonts w:hint="eastAsia" w:ascii="仿宋" w:hAnsi="仿宋" w:eastAsia="仿宋" w:cs="宋体"/>
                <w:color w:val="auto"/>
                <w:kern w:val="0"/>
                <w:sz w:val="24"/>
              </w:rPr>
              <w:t>7</w:t>
            </w:r>
          </w:p>
        </w:tc>
        <w:tc>
          <w:tcPr>
            <w:tcW w:w="1704" w:type="dxa"/>
            <w:tcBorders>
              <w:top w:val="nil"/>
              <w:left w:val="nil"/>
              <w:bottom w:val="single" w:color="000000" w:sz="4" w:space="0"/>
              <w:right w:val="single" w:color="000000" w:sz="4" w:space="0"/>
            </w:tcBorders>
            <w:shd w:val="clear" w:color="FFFFFF" w:fill="FFFFFF"/>
            <w:noWrap w:val="0"/>
            <w:vAlign w:val="center"/>
          </w:tcPr>
          <w:p w14:paraId="7472D490">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视频控制设备安装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7BD68E61">
            <w:pPr>
              <w:widowControl/>
              <w:jc w:val="left"/>
              <w:rPr>
                <w:rFonts w:ascii="仿宋" w:hAnsi="仿宋" w:eastAsia="仿宋" w:cs="宋体"/>
                <w:color w:val="auto"/>
                <w:kern w:val="0"/>
                <w:sz w:val="24"/>
              </w:rPr>
            </w:pPr>
            <w:r>
              <w:rPr>
                <w:rFonts w:hint="eastAsia" w:ascii="仿宋" w:hAnsi="仿宋" w:eastAsia="仿宋" w:cs="宋体"/>
                <w:color w:val="auto"/>
                <w:kern w:val="0"/>
                <w:sz w:val="24"/>
              </w:rPr>
              <w:t>名称：视频综合平台</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1、规格： 分辨率实时全兼容技术，单台设备可以支持16组电视墙，每个电视墙可以自定义不同的输出分辨率</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 xml:space="preserve"> 大屏拼接，支持任意位置开窗，支持图层拼接、缩放、漫游、叠加以及时钟级同步</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 xml:space="preserve"> 电源冗余，智能温控，稳定可靠</w:t>
            </w:r>
          </w:p>
          <w:p w14:paraId="28980533">
            <w:pPr>
              <w:widowControl/>
              <w:jc w:val="left"/>
              <w:rPr>
                <w:rFonts w:ascii="仿宋" w:hAnsi="仿宋" w:eastAsia="仿宋" w:cs="宋体"/>
                <w:color w:val="auto"/>
                <w:kern w:val="0"/>
                <w:sz w:val="24"/>
              </w:rPr>
            </w:pPr>
            <w:r>
              <w:rPr>
                <w:rFonts w:hint="eastAsia" w:ascii="仿宋" w:hAnsi="仿宋" w:eastAsia="仿宋" w:cs="宋体"/>
                <w:color w:val="auto"/>
                <w:kern w:val="0"/>
                <w:sz w:val="24"/>
              </w:rPr>
              <w:t>2、# 具有2个主控板槽位、5个交换板槽位、1个级联板槽位、10个电源模块槽位、50个业务板卡槽位和20个散热风扇。</w:t>
            </w:r>
            <w:r>
              <w:rPr>
                <w:rFonts w:ascii="Calibri" w:hAnsi="Calibri" w:eastAsia="仿宋" w:cs="Calibri"/>
                <w:color w:val="auto"/>
                <w:kern w:val="0"/>
                <w:sz w:val="24"/>
              </w:rPr>
              <w:t> </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3、支持最大解码分辨率3200W，单板卡最大支持解码32路1080P@30Hz，支持HDMI、DVI、VGA本地输入，支持HDMI视频输出，支持H265、H264、MPEG4等协议</w:t>
            </w:r>
            <w:r>
              <w:rPr>
                <w:rFonts w:hint="eastAsia" w:ascii="仿宋" w:hAnsi="仿宋" w:eastAsia="仿宋" w:cs="宋体"/>
                <w:color w:val="auto"/>
                <w:kern w:val="0"/>
                <w:sz w:val="24"/>
              </w:rPr>
              <w:br w:type="textWrapping"/>
            </w:r>
            <w:r>
              <w:rPr>
                <w:rFonts w:ascii="仿宋" w:hAnsi="仿宋" w:eastAsia="仿宋" w:cs="宋体"/>
                <w:color w:val="auto"/>
                <w:kern w:val="0"/>
                <w:sz w:val="24"/>
              </w:rPr>
              <w:t>4</w:t>
            </w:r>
            <w:r>
              <w:rPr>
                <w:rFonts w:hint="eastAsia" w:ascii="仿宋" w:hAnsi="仿宋" w:eastAsia="仿宋" w:cs="宋体"/>
                <w:color w:val="auto"/>
                <w:kern w:val="0"/>
                <w:sz w:val="24"/>
              </w:rPr>
              <w:t>、支持自定义EDID功能，可自定义输入视频源分辨率</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 xml:space="preserve"> </w:t>
            </w:r>
            <w:r>
              <w:rPr>
                <w:rFonts w:ascii="仿宋" w:hAnsi="仿宋" w:eastAsia="仿宋" w:cs="宋体"/>
                <w:color w:val="auto"/>
                <w:kern w:val="0"/>
                <w:sz w:val="24"/>
              </w:rPr>
              <w:t>5</w:t>
            </w:r>
            <w:r>
              <w:rPr>
                <w:rFonts w:hint="eastAsia" w:ascii="仿宋" w:hAnsi="仿宋" w:eastAsia="仿宋" w:cs="宋体"/>
                <w:color w:val="auto"/>
                <w:kern w:val="0"/>
                <w:sz w:val="24"/>
              </w:rPr>
              <w:t>、# 具备双主控功能，当一个主控板出现问题时，业务立即自动切换到另一个主控板中，保证业务不中断。</w:t>
            </w:r>
          </w:p>
          <w:p w14:paraId="6D404E28">
            <w:pPr>
              <w:widowControl/>
              <w:jc w:val="left"/>
              <w:rPr>
                <w:rFonts w:ascii="仿宋" w:hAnsi="仿宋" w:eastAsia="仿宋" w:cs="宋体"/>
                <w:color w:val="auto"/>
                <w:kern w:val="0"/>
                <w:sz w:val="24"/>
              </w:rPr>
            </w:pPr>
            <w:r>
              <w:rPr>
                <w:rFonts w:hint="eastAsia" w:ascii="仿宋" w:hAnsi="仿宋" w:eastAsia="仿宋" w:cs="宋体"/>
                <w:color w:val="auto"/>
                <w:kern w:val="0"/>
                <w:sz w:val="24"/>
              </w:rPr>
              <w:t>6、支持添加、删除、更改虚拟LED字幕，字幕可跨拼接屏显示，并可设置滚动，可根据需求启动/停用所有虚拟LED字幕，最多可支持256条虚拟LED字幕。</w:t>
            </w:r>
          </w:p>
          <w:p w14:paraId="72D56BD0">
            <w:pPr>
              <w:widowControl/>
              <w:jc w:val="left"/>
              <w:rPr>
                <w:rFonts w:ascii="仿宋" w:hAnsi="仿宋" w:eastAsia="仿宋" w:cs="宋体"/>
                <w:color w:val="auto"/>
                <w:kern w:val="0"/>
                <w:sz w:val="24"/>
              </w:rPr>
            </w:pPr>
            <w:r>
              <w:rPr>
                <w:rFonts w:ascii="仿宋" w:hAnsi="仿宋" w:eastAsia="仿宋" w:cs="宋体"/>
                <w:color w:val="auto"/>
                <w:kern w:val="0"/>
                <w:sz w:val="24"/>
              </w:rPr>
              <w:t>7</w:t>
            </w:r>
            <w:r>
              <w:rPr>
                <w:rFonts w:hint="eastAsia" w:ascii="仿宋" w:hAnsi="仿宋" w:eastAsia="仿宋" w:cs="宋体"/>
                <w:color w:val="auto"/>
                <w:kern w:val="0"/>
                <w:sz w:val="24"/>
              </w:rPr>
              <w:t>、可手动输入坐标和宽高来确定虚拟LED字幕位置和大小，字幕的大小、颜色、字间距，虚拟LED字幕字体大小会随着背景框大小的变化自适应文字大小。</w:t>
            </w:r>
          </w:p>
        </w:tc>
        <w:tc>
          <w:tcPr>
            <w:tcW w:w="724" w:type="dxa"/>
            <w:tcBorders>
              <w:top w:val="nil"/>
              <w:left w:val="nil"/>
              <w:bottom w:val="single" w:color="000000" w:sz="4" w:space="0"/>
              <w:right w:val="single" w:color="000000" w:sz="4" w:space="0"/>
            </w:tcBorders>
            <w:shd w:val="clear" w:color="FFFFFF" w:fill="FFFFFF"/>
            <w:noWrap w:val="0"/>
            <w:vAlign w:val="center"/>
          </w:tcPr>
          <w:p w14:paraId="2DA0691A">
            <w:pPr>
              <w:widowControl/>
              <w:jc w:val="center"/>
              <w:rPr>
                <w:rFonts w:ascii="仿宋" w:hAnsi="仿宋" w:eastAsia="仿宋" w:cs="宋体"/>
                <w:color w:val="auto"/>
                <w:kern w:val="0"/>
                <w:sz w:val="24"/>
              </w:rPr>
            </w:pPr>
            <w:r>
              <w:rPr>
                <w:rFonts w:hint="eastAsia" w:ascii="仿宋" w:hAnsi="仿宋" w:eastAsia="仿宋" w:cs="宋体"/>
                <w:color w:val="auto"/>
                <w:kern w:val="0"/>
                <w:sz w:val="24"/>
              </w:rPr>
              <w:t>套</w:t>
            </w:r>
          </w:p>
        </w:tc>
        <w:tc>
          <w:tcPr>
            <w:tcW w:w="999" w:type="dxa"/>
            <w:tcBorders>
              <w:top w:val="nil"/>
              <w:left w:val="nil"/>
              <w:bottom w:val="single" w:color="000000" w:sz="4" w:space="0"/>
              <w:right w:val="single" w:color="auto" w:sz="4" w:space="0"/>
            </w:tcBorders>
            <w:shd w:val="clear" w:color="FFFFFF" w:fill="FFFFFF"/>
            <w:noWrap w:val="0"/>
            <w:vAlign w:val="center"/>
          </w:tcPr>
          <w:p w14:paraId="2D4A78E8">
            <w:pPr>
              <w:widowControl/>
              <w:jc w:val="left"/>
              <w:rPr>
                <w:rFonts w:ascii="仿宋" w:hAnsi="仿宋" w:eastAsia="仿宋" w:cs="宋体"/>
                <w:color w:val="auto"/>
                <w:kern w:val="0"/>
                <w:sz w:val="24"/>
              </w:rPr>
            </w:pPr>
            <w:r>
              <w:rPr>
                <w:rFonts w:hint="eastAsia" w:ascii="仿宋" w:hAnsi="仿宋" w:eastAsia="仿宋" w:cs="宋体"/>
                <w:color w:val="auto"/>
                <w:kern w:val="0"/>
                <w:sz w:val="24"/>
              </w:rPr>
              <w:t>1</w:t>
            </w:r>
          </w:p>
        </w:tc>
      </w:tr>
      <w:tr w14:paraId="7F62C8DA">
        <w:tblPrEx>
          <w:tblCellMar>
            <w:top w:w="0" w:type="dxa"/>
            <w:left w:w="108" w:type="dxa"/>
            <w:bottom w:w="0" w:type="dxa"/>
            <w:right w:w="108" w:type="dxa"/>
          </w:tblCellMar>
        </w:tblPrEx>
        <w:trPr>
          <w:trHeight w:val="163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267AE7B0">
            <w:pPr>
              <w:widowControl/>
              <w:jc w:val="center"/>
              <w:rPr>
                <w:rFonts w:ascii="仿宋" w:hAnsi="仿宋" w:eastAsia="仿宋" w:cs="宋体"/>
                <w:color w:val="auto"/>
                <w:kern w:val="0"/>
                <w:sz w:val="24"/>
              </w:rPr>
            </w:pPr>
            <w:r>
              <w:rPr>
                <w:rFonts w:hint="eastAsia" w:ascii="仿宋" w:hAnsi="仿宋" w:eastAsia="仿宋" w:cs="宋体"/>
                <w:color w:val="auto"/>
                <w:kern w:val="0"/>
                <w:sz w:val="24"/>
              </w:rPr>
              <w:t>8</w:t>
            </w:r>
          </w:p>
        </w:tc>
        <w:tc>
          <w:tcPr>
            <w:tcW w:w="1704" w:type="dxa"/>
            <w:tcBorders>
              <w:top w:val="nil"/>
              <w:left w:val="nil"/>
              <w:bottom w:val="single" w:color="000000" w:sz="4" w:space="0"/>
              <w:right w:val="single" w:color="000000" w:sz="4" w:space="0"/>
            </w:tcBorders>
            <w:shd w:val="clear" w:color="FFFFFF" w:fill="FFFFFF"/>
            <w:noWrap w:val="0"/>
            <w:vAlign w:val="center"/>
          </w:tcPr>
          <w:p w14:paraId="7FD5DA0C">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视频传输设备安装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67D3D829">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1、名称：交换机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2、交换容量≥336Gbps、包转发率≥24Mpps；</w:t>
            </w:r>
          </w:p>
          <w:p w14:paraId="43BF9E57">
            <w:pPr>
              <w:widowControl/>
              <w:jc w:val="left"/>
              <w:rPr>
                <w:rFonts w:ascii="仿宋" w:hAnsi="仿宋" w:eastAsia="仿宋" w:cs="宋体"/>
                <w:color w:val="auto"/>
                <w:kern w:val="0"/>
                <w:sz w:val="24"/>
              </w:rPr>
            </w:pPr>
            <w:r>
              <w:rPr>
                <w:rFonts w:hint="eastAsia" w:ascii="仿宋" w:hAnsi="仿宋" w:eastAsia="仿宋" w:cs="宋体"/>
                <w:color w:val="auto"/>
                <w:kern w:val="0"/>
                <w:sz w:val="24"/>
              </w:rPr>
              <w:t>至少配置8个10/100/1000电口（POE）、2个10/100/1000光口；</w:t>
            </w:r>
          </w:p>
          <w:p w14:paraId="1D3C362B">
            <w:pPr>
              <w:widowControl/>
              <w:jc w:val="left"/>
              <w:rPr>
                <w:rFonts w:ascii="仿宋" w:hAnsi="仿宋" w:eastAsia="仿宋" w:cs="宋体"/>
                <w:color w:val="auto"/>
                <w:kern w:val="0"/>
                <w:sz w:val="24"/>
              </w:rPr>
            </w:pPr>
            <w:r>
              <w:rPr>
                <w:rFonts w:hint="eastAsia" w:ascii="仿宋" w:hAnsi="仿宋" w:eastAsia="仿宋" w:cs="宋体"/>
                <w:color w:val="auto"/>
                <w:kern w:val="0"/>
                <w:sz w:val="24"/>
              </w:rPr>
              <w:t>3、支持端口聚合，最多支持8个聚合组，每个聚合组最大支持8GE端口聚合；</w:t>
            </w:r>
          </w:p>
          <w:p w14:paraId="1806102C">
            <w:pPr>
              <w:widowControl/>
              <w:jc w:val="left"/>
              <w:rPr>
                <w:rFonts w:ascii="仿宋" w:hAnsi="仿宋" w:eastAsia="仿宋" w:cs="宋体"/>
                <w:color w:val="auto"/>
                <w:kern w:val="0"/>
                <w:sz w:val="24"/>
              </w:rPr>
            </w:pPr>
            <w:r>
              <w:rPr>
                <w:rFonts w:hint="eastAsia" w:ascii="仿宋" w:hAnsi="仿宋" w:eastAsia="仿宋" w:cs="宋体"/>
                <w:color w:val="auto"/>
                <w:kern w:val="0"/>
                <w:sz w:val="24"/>
              </w:rPr>
              <w:t>4、支持STP/RSTP/MSTP生成树协议，支持R-Link、G.8032以太环网保护，构建环型、树型等多种拓扑结构，并可实现以太环网的50毫秒级快速保护倒换；</w:t>
            </w:r>
          </w:p>
          <w:p w14:paraId="6BC9795B">
            <w:pPr>
              <w:widowControl/>
              <w:jc w:val="left"/>
              <w:rPr>
                <w:rFonts w:ascii="仿宋" w:hAnsi="仿宋" w:eastAsia="仿宋" w:cs="宋体"/>
                <w:color w:val="auto"/>
                <w:kern w:val="0"/>
                <w:sz w:val="24"/>
              </w:rPr>
            </w:pPr>
            <w:r>
              <w:rPr>
                <w:rFonts w:hint="eastAsia" w:ascii="仿宋" w:hAnsi="仿宋" w:eastAsia="仿宋" w:cs="宋体"/>
                <w:color w:val="auto"/>
                <w:kern w:val="0"/>
                <w:sz w:val="24"/>
              </w:rPr>
              <w:t>5、支持PoE功能，单端口最大供电功率≥30W；支持分时供电和自动功率调节；POE功率≥123W；</w:t>
            </w:r>
          </w:p>
          <w:p w14:paraId="01A5803B">
            <w:pPr>
              <w:widowControl/>
              <w:jc w:val="left"/>
              <w:rPr>
                <w:rFonts w:ascii="仿宋" w:hAnsi="仿宋" w:eastAsia="仿宋" w:cs="宋体"/>
                <w:color w:val="auto"/>
                <w:kern w:val="0"/>
                <w:sz w:val="24"/>
              </w:rPr>
            </w:pPr>
            <w:r>
              <w:rPr>
                <w:rFonts w:ascii="仿宋" w:hAnsi="仿宋" w:eastAsia="仿宋" w:cs="宋体"/>
                <w:color w:val="auto"/>
                <w:kern w:val="0"/>
                <w:sz w:val="24"/>
              </w:rPr>
              <w:t>6</w:t>
            </w:r>
            <w:r>
              <w:rPr>
                <w:rFonts w:hint="eastAsia" w:ascii="仿宋" w:hAnsi="仿宋" w:eastAsia="仿宋" w:cs="宋体"/>
                <w:color w:val="auto"/>
                <w:kern w:val="0"/>
                <w:sz w:val="24"/>
              </w:rPr>
              <w:t>、提供工信部入网证书和检测报告；</w:t>
            </w:r>
          </w:p>
        </w:tc>
        <w:tc>
          <w:tcPr>
            <w:tcW w:w="724" w:type="dxa"/>
            <w:tcBorders>
              <w:top w:val="nil"/>
              <w:left w:val="nil"/>
              <w:bottom w:val="single" w:color="000000" w:sz="4" w:space="0"/>
              <w:right w:val="single" w:color="000000" w:sz="4" w:space="0"/>
            </w:tcBorders>
            <w:shd w:val="clear" w:color="FFFFFF" w:fill="FFFFFF"/>
            <w:noWrap w:val="0"/>
            <w:vAlign w:val="center"/>
          </w:tcPr>
          <w:p w14:paraId="258A05A6">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3E7E7547">
            <w:pPr>
              <w:widowControl/>
              <w:jc w:val="left"/>
              <w:rPr>
                <w:rFonts w:ascii="仿宋" w:hAnsi="仿宋" w:eastAsia="仿宋" w:cs="宋体"/>
                <w:color w:val="auto"/>
                <w:kern w:val="0"/>
                <w:sz w:val="24"/>
              </w:rPr>
            </w:pPr>
            <w:r>
              <w:rPr>
                <w:rFonts w:hint="eastAsia" w:ascii="仿宋" w:hAnsi="仿宋" w:eastAsia="仿宋" w:cs="宋体"/>
                <w:color w:val="auto"/>
                <w:kern w:val="0"/>
                <w:sz w:val="24"/>
              </w:rPr>
              <w:t>1</w:t>
            </w:r>
          </w:p>
        </w:tc>
      </w:tr>
      <w:tr w14:paraId="08F48810">
        <w:tblPrEx>
          <w:tblCellMar>
            <w:top w:w="0" w:type="dxa"/>
            <w:left w:w="108" w:type="dxa"/>
            <w:bottom w:w="0" w:type="dxa"/>
            <w:right w:w="108" w:type="dxa"/>
          </w:tblCellMar>
        </w:tblPrEx>
        <w:trPr>
          <w:trHeight w:val="118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7C221CC4">
            <w:pPr>
              <w:widowControl/>
              <w:jc w:val="center"/>
              <w:rPr>
                <w:rFonts w:ascii="仿宋" w:hAnsi="仿宋" w:eastAsia="仿宋" w:cs="宋体"/>
                <w:color w:val="auto"/>
                <w:kern w:val="0"/>
                <w:sz w:val="24"/>
              </w:rPr>
            </w:pPr>
            <w:r>
              <w:rPr>
                <w:rFonts w:hint="eastAsia" w:ascii="仿宋" w:hAnsi="仿宋" w:eastAsia="仿宋" w:cs="宋体"/>
                <w:color w:val="auto"/>
                <w:kern w:val="0"/>
                <w:sz w:val="24"/>
              </w:rPr>
              <w:t>9</w:t>
            </w:r>
          </w:p>
        </w:tc>
        <w:tc>
          <w:tcPr>
            <w:tcW w:w="1704" w:type="dxa"/>
            <w:tcBorders>
              <w:top w:val="nil"/>
              <w:left w:val="nil"/>
              <w:bottom w:val="single" w:color="000000" w:sz="4" w:space="0"/>
              <w:right w:val="single" w:color="000000" w:sz="4" w:space="0"/>
            </w:tcBorders>
            <w:shd w:val="clear" w:color="FFFFFF" w:fill="FFFFFF"/>
            <w:noWrap w:val="0"/>
            <w:vAlign w:val="center"/>
          </w:tcPr>
          <w:p w14:paraId="3DD60CB6">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视频传输设备安装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639517D1">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1、名称：交换机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2、接口要求：24个10/100/1000电口、4个万兆光接口；支持固化冗余电源、冗余风扇；</w:t>
            </w:r>
          </w:p>
          <w:p w14:paraId="4C63140D">
            <w:pPr>
              <w:widowControl/>
              <w:jc w:val="left"/>
              <w:rPr>
                <w:rFonts w:ascii="仿宋" w:hAnsi="仿宋" w:eastAsia="仿宋" w:cs="宋体"/>
                <w:color w:val="auto"/>
                <w:kern w:val="0"/>
                <w:sz w:val="24"/>
              </w:rPr>
            </w:pPr>
            <w:r>
              <w:rPr>
                <w:rFonts w:hint="eastAsia" w:ascii="仿宋" w:hAnsi="仿宋" w:eastAsia="仿宋" w:cs="宋体"/>
                <w:color w:val="auto"/>
                <w:kern w:val="0"/>
                <w:sz w:val="24"/>
              </w:rPr>
              <w:t>3、支持L2～L4包过滤功能，提供基于源MAC地址、目的MAC地址、源IP地址、目的IP地址、端口、协议、IP ToS、802.1P优先级、VLAN ID、SVLAN ID、VLAN范围等过滤；</w:t>
            </w:r>
          </w:p>
          <w:p w14:paraId="0F2DD175">
            <w:pPr>
              <w:widowControl/>
              <w:jc w:val="left"/>
              <w:rPr>
                <w:rFonts w:ascii="仿宋" w:hAnsi="仿宋" w:eastAsia="仿宋" w:cs="宋体"/>
                <w:color w:val="auto"/>
                <w:kern w:val="0"/>
                <w:sz w:val="24"/>
              </w:rPr>
            </w:pPr>
            <w:r>
              <w:rPr>
                <w:rFonts w:ascii="仿宋" w:hAnsi="仿宋" w:eastAsia="仿宋" w:cs="宋体"/>
                <w:color w:val="auto"/>
                <w:kern w:val="0"/>
                <w:sz w:val="24"/>
              </w:rPr>
              <w:t>4</w:t>
            </w:r>
            <w:r>
              <w:rPr>
                <w:rFonts w:hint="eastAsia" w:ascii="仿宋" w:hAnsi="仿宋" w:eastAsia="仿宋" w:cs="宋体"/>
                <w:color w:val="auto"/>
                <w:kern w:val="0"/>
                <w:sz w:val="24"/>
              </w:rPr>
              <w:t>、工作环境：工作温度：-5~55℃；相对湿度：（10~90）%（无凝结）；</w:t>
            </w:r>
          </w:p>
          <w:p w14:paraId="578927EB">
            <w:pPr>
              <w:widowControl/>
              <w:jc w:val="left"/>
              <w:rPr>
                <w:rFonts w:ascii="仿宋" w:hAnsi="仿宋" w:eastAsia="仿宋" w:cs="宋体"/>
                <w:color w:val="auto"/>
                <w:kern w:val="0"/>
                <w:sz w:val="24"/>
              </w:rPr>
            </w:pPr>
            <w:r>
              <w:rPr>
                <w:rFonts w:hint="eastAsia" w:ascii="仿宋" w:hAnsi="仿宋" w:eastAsia="仿宋" w:cs="宋体"/>
                <w:color w:val="auto"/>
                <w:kern w:val="0"/>
                <w:sz w:val="24"/>
              </w:rPr>
              <w:t>5、提供工信部入网证书和检测报告；</w:t>
            </w:r>
          </w:p>
        </w:tc>
        <w:tc>
          <w:tcPr>
            <w:tcW w:w="724" w:type="dxa"/>
            <w:tcBorders>
              <w:top w:val="nil"/>
              <w:left w:val="nil"/>
              <w:bottom w:val="single" w:color="000000" w:sz="4" w:space="0"/>
              <w:right w:val="single" w:color="000000" w:sz="4" w:space="0"/>
            </w:tcBorders>
            <w:shd w:val="clear" w:color="FFFFFF" w:fill="FFFFFF"/>
            <w:noWrap w:val="0"/>
            <w:vAlign w:val="center"/>
          </w:tcPr>
          <w:p w14:paraId="0B68744E">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2251ECA3">
            <w:pPr>
              <w:widowControl/>
              <w:jc w:val="left"/>
              <w:rPr>
                <w:rFonts w:ascii="仿宋" w:hAnsi="仿宋" w:eastAsia="仿宋" w:cs="宋体"/>
                <w:color w:val="auto"/>
                <w:kern w:val="0"/>
                <w:sz w:val="24"/>
              </w:rPr>
            </w:pPr>
            <w:r>
              <w:rPr>
                <w:rFonts w:hint="eastAsia" w:ascii="仿宋" w:hAnsi="仿宋" w:eastAsia="仿宋" w:cs="宋体"/>
                <w:color w:val="auto"/>
                <w:kern w:val="0"/>
                <w:sz w:val="24"/>
              </w:rPr>
              <w:t>3</w:t>
            </w:r>
          </w:p>
        </w:tc>
      </w:tr>
      <w:tr w14:paraId="524A2333">
        <w:tblPrEx>
          <w:tblCellMar>
            <w:top w:w="0" w:type="dxa"/>
            <w:left w:w="108" w:type="dxa"/>
            <w:bottom w:w="0" w:type="dxa"/>
            <w:right w:w="108" w:type="dxa"/>
          </w:tblCellMar>
        </w:tblPrEx>
        <w:trPr>
          <w:trHeight w:val="118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3A4CDCAE">
            <w:pPr>
              <w:widowControl/>
              <w:jc w:val="center"/>
              <w:rPr>
                <w:rFonts w:ascii="仿宋" w:hAnsi="仿宋" w:eastAsia="仿宋" w:cs="宋体"/>
                <w:color w:val="auto"/>
                <w:kern w:val="0"/>
                <w:sz w:val="24"/>
              </w:rPr>
            </w:pPr>
            <w:r>
              <w:rPr>
                <w:rFonts w:hint="eastAsia" w:ascii="仿宋" w:hAnsi="仿宋" w:eastAsia="仿宋" w:cs="宋体"/>
                <w:color w:val="auto"/>
                <w:kern w:val="0"/>
                <w:sz w:val="24"/>
              </w:rPr>
              <w:t>10</w:t>
            </w:r>
          </w:p>
        </w:tc>
        <w:tc>
          <w:tcPr>
            <w:tcW w:w="1704" w:type="dxa"/>
            <w:tcBorders>
              <w:top w:val="nil"/>
              <w:left w:val="nil"/>
              <w:bottom w:val="single" w:color="000000" w:sz="4" w:space="0"/>
              <w:right w:val="single" w:color="000000" w:sz="4" w:space="0"/>
            </w:tcBorders>
            <w:shd w:val="clear" w:color="FFFFFF" w:fill="FFFFFF"/>
            <w:noWrap w:val="0"/>
            <w:vAlign w:val="center"/>
          </w:tcPr>
          <w:p w14:paraId="5652F1D2">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视频传输设备安装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062D9A36">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1、名称：交换机光纤模块</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光模块-eSFP-GE-单模模块(1310nm,10km,LC)</w:t>
            </w:r>
          </w:p>
        </w:tc>
        <w:tc>
          <w:tcPr>
            <w:tcW w:w="724" w:type="dxa"/>
            <w:tcBorders>
              <w:top w:val="nil"/>
              <w:left w:val="nil"/>
              <w:bottom w:val="single" w:color="000000" w:sz="4" w:space="0"/>
              <w:right w:val="single" w:color="000000" w:sz="4" w:space="0"/>
            </w:tcBorders>
            <w:shd w:val="clear" w:color="FFFFFF" w:fill="FFFFFF"/>
            <w:noWrap w:val="0"/>
            <w:vAlign w:val="center"/>
          </w:tcPr>
          <w:p w14:paraId="4F2B608E">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52759ECD">
            <w:pPr>
              <w:widowControl/>
              <w:jc w:val="left"/>
              <w:rPr>
                <w:rFonts w:ascii="仿宋" w:hAnsi="仿宋" w:eastAsia="仿宋" w:cs="宋体"/>
                <w:color w:val="auto"/>
                <w:kern w:val="0"/>
                <w:sz w:val="24"/>
              </w:rPr>
            </w:pPr>
            <w:r>
              <w:rPr>
                <w:rFonts w:hint="eastAsia" w:ascii="仿宋" w:hAnsi="仿宋" w:eastAsia="仿宋" w:cs="宋体"/>
                <w:color w:val="auto"/>
                <w:kern w:val="0"/>
                <w:sz w:val="24"/>
              </w:rPr>
              <w:t>8</w:t>
            </w:r>
          </w:p>
        </w:tc>
      </w:tr>
      <w:tr w14:paraId="7848D00C">
        <w:tblPrEx>
          <w:tblCellMar>
            <w:top w:w="0" w:type="dxa"/>
            <w:left w:w="108" w:type="dxa"/>
            <w:bottom w:w="0" w:type="dxa"/>
            <w:right w:w="108" w:type="dxa"/>
          </w:tblCellMar>
        </w:tblPrEx>
        <w:trPr>
          <w:trHeight w:val="416"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093FFE55">
            <w:pPr>
              <w:widowControl/>
              <w:jc w:val="center"/>
              <w:rPr>
                <w:rFonts w:ascii="仿宋" w:hAnsi="仿宋" w:eastAsia="仿宋" w:cs="宋体"/>
                <w:color w:val="auto"/>
                <w:kern w:val="0"/>
                <w:sz w:val="24"/>
              </w:rPr>
            </w:pPr>
            <w:r>
              <w:rPr>
                <w:rFonts w:hint="eastAsia" w:ascii="仿宋" w:hAnsi="仿宋" w:eastAsia="仿宋" w:cs="宋体"/>
                <w:color w:val="auto"/>
                <w:kern w:val="0"/>
                <w:sz w:val="24"/>
              </w:rPr>
              <w:t>11</w:t>
            </w:r>
          </w:p>
        </w:tc>
        <w:tc>
          <w:tcPr>
            <w:tcW w:w="1704" w:type="dxa"/>
            <w:tcBorders>
              <w:top w:val="nil"/>
              <w:left w:val="nil"/>
              <w:bottom w:val="single" w:color="000000" w:sz="4" w:space="0"/>
              <w:right w:val="single" w:color="000000" w:sz="4" w:space="0"/>
            </w:tcBorders>
            <w:shd w:val="clear" w:color="FFFFFF" w:fill="FFFFFF"/>
            <w:noWrap w:val="0"/>
            <w:vAlign w:val="center"/>
          </w:tcPr>
          <w:p w14:paraId="19B7E9F3">
            <w:pPr>
              <w:widowControl/>
              <w:jc w:val="left"/>
              <w:rPr>
                <w:rFonts w:ascii="仿宋" w:hAnsi="仿宋" w:eastAsia="仿宋" w:cs="宋体"/>
                <w:color w:val="auto"/>
                <w:kern w:val="0"/>
                <w:sz w:val="24"/>
              </w:rPr>
            </w:pPr>
            <w:r>
              <w:rPr>
                <w:rFonts w:hint="eastAsia" w:ascii="仿宋" w:hAnsi="仿宋" w:eastAsia="仿宋" w:cs="宋体"/>
                <w:color w:val="auto"/>
                <w:kern w:val="0"/>
                <w:sz w:val="24"/>
              </w:rPr>
              <w:t>录像、记录设备安装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A439970">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1、名称：NVR网络录像机</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支持超级265（高级模式、基础模式）、H.265、H.264</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解码能力:3 x 12MP@25, 4 x 4K@25, 16 x 1080P@30, 32 x 960P@25, 36 x 720P@30, 64 x D1</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3、接入带宽:512Mbps</w:t>
            </w:r>
            <w:r>
              <w:rPr>
                <w:rFonts w:hint="eastAsia" w:ascii="仿宋" w:hAnsi="仿宋" w:eastAsia="仿宋" w:cs="宋体"/>
                <w:color w:val="auto"/>
                <w:kern w:val="0"/>
                <w:sz w:val="24"/>
              </w:rPr>
              <w:br w:type="textWrapping"/>
            </w:r>
            <w:r>
              <w:rPr>
                <w:rFonts w:ascii="仿宋" w:hAnsi="仿宋" w:eastAsia="仿宋" w:cs="宋体"/>
                <w:color w:val="auto"/>
                <w:kern w:val="0"/>
                <w:sz w:val="24"/>
              </w:rPr>
              <w:t>4</w:t>
            </w:r>
            <w:r>
              <w:rPr>
                <w:rFonts w:hint="eastAsia" w:ascii="仿宋" w:hAnsi="仿宋" w:eastAsia="仿宋" w:cs="宋体"/>
                <w:color w:val="auto"/>
                <w:kern w:val="0"/>
                <w:sz w:val="24"/>
              </w:rPr>
              <w:t>、IPC接入路数:32路，盘位:16盘位，硬盘容量:每个接口均支持500GB/1TB/2TB/3TB/4TB/5TB/6TB/8TB/10TB/12TB/14TB/16TB等</w:t>
            </w:r>
          </w:p>
          <w:p w14:paraId="586C2489">
            <w:pPr>
              <w:rPr>
                <w:rFonts w:ascii="仿宋" w:hAnsi="仿宋" w:eastAsia="仿宋" w:cs="宋体"/>
                <w:color w:val="auto"/>
                <w:kern w:val="0"/>
                <w:sz w:val="24"/>
              </w:rPr>
            </w:pPr>
            <w:r>
              <w:rPr>
                <w:rFonts w:ascii="仿宋" w:hAnsi="仿宋" w:eastAsia="仿宋" w:cs="宋体"/>
                <w:color w:val="auto"/>
                <w:kern w:val="0"/>
                <w:sz w:val="24"/>
              </w:rPr>
              <w:t>5</w:t>
            </w:r>
            <w:r>
              <w:rPr>
                <w:rFonts w:hint="eastAsia" w:ascii="仿宋" w:hAnsi="仿宋" w:eastAsia="仿宋" w:cs="宋体"/>
                <w:color w:val="auto"/>
                <w:kern w:val="0"/>
                <w:sz w:val="24"/>
              </w:rPr>
              <w:t>、# 支持多码流存储，NVR可以同时存储同一摄像机主码流、辅码流、第三流中任意两股或三股不同分辨率、码流大小的视频</w:t>
            </w:r>
          </w:p>
          <w:p w14:paraId="508A8B5F">
            <w:pPr>
              <w:rPr>
                <w:rFonts w:ascii="仿宋" w:hAnsi="仿宋" w:eastAsia="仿宋" w:cs="宋体"/>
                <w:color w:val="auto"/>
                <w:kern w:val="0"/>
                <w:sz w:val="24"/>
              </w:rPr>
            </w:pPr>
            <w:r>
              <w:rPr>
                <w:rFonts w:hint="eastAsia" w:ascii="仿宋" w:hAnsi="仿宋" w:eastAsia="仿宋" w:cs="宋体"/>
                <w:color w:val="auto"/>
                <w:kern w:val="0"/>
                <w:sz w:val="24"/>
              </w:rPr>
              <w:t>支持日志记录存储功能，日志记录包括登录、升级、报警、回放、下载、设备配置操作记录</w:t>
            </w:r>
          </w:p>
          <w:p w14:paraId="148F8FF0">
            <w:pPr>
              <w:rPr>
                <w:rFonts w:ascii="仿宋" w:hAnsi="仿宋" w:eastAsia="仿宋" w:cs="宋体"/>
                <w:color w:val="auto"/>
                <w:kern w:val="0"/>
                <w:sz w:val="24"/>
              </w:rPr>
            </w:pPr>
            <w:r>
              <w:rPr>
                <w:rFonts w:hint="eastAsia" w:ascii="仿宋" w:hAnsi="仿宋" w:eastAsia="仿宋" w:cs="宋体"/>
                <w:color w:val="auto"/>
                <w:kern w:val="0"/>
                <w:sz w:val="24"/>
              </w:rPr>
              <w:t>6、#支持智能风扇，根据环境温度自动调整风扇转速，支持5级风扇转速调节</w:t>
            </w:r>
          </w:p>
          <w:p w14:paraId="686334EB">
            <w:pPr>
              <w:rPr>
                <w:rFonts w:ascii="仿宋" w:hAnsi="仿宋" w:eastAsia="仿宋" w:cs="宋体"/>
                <w:color w:val="auto"/>
                <w:kern w:val="0"/>
                <w:sz w:val="24"/>
              </w:rPr>
            </w:pPr>
            <w:r>
              <w:rPr>
                <w:rFonts w:hint="eastAsia" w:ascii="仿宋" w:hAnsi="仿宋" w:eastAsia="仿宋" w:cs="宋体"/>
                <w:color w:val="auto"/>
                <w:kern w:val="0"/>
                <w:sz w:val="24"/>
              </w:rPr>
              <w:t>7、支持整机N+1热备，最大可支持255台主机，当主设备网段或异常，热备机自动替换主机接管工作，当主机恢复正常时，备份机可回传录像文件至主机</w:t>
            </w:r>
          </w:p>
        </w:tc>
        <w:tc>
          <w:tcPr>
            <w:tcW w:w="724" w:type="dxa"/>
            <w:tcBorders>
              <w:top w:val="nil"/>
              <w:left w:val="nil"/>
              <w:bottom w:val="single" w:color="000000" w:sz="4" w:space="0"/>
              <w:right w:val="single" w:color="000000" w:sz="4" w:space="0"/>
            </w:tcBorders>
            <w:shd w:val="clear" w:color="FFFFFF" w:fill="FFFFFF"/>
            <w:noWrap w:val="0"/>
            <w:vAlign w:val="center"/>
          </w:tcPr>
          <w:p w14:paraId="17A8F7A5">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065894AF">
            <w:pPr>
              <w:widowControl/>
              <w:jc w:val="left"/>
              <w:rPr>
                <w:rFonts w:ascii="仿宋" w:hAnsi="仿宋" w:eastAsia="仿宋" w:cs="宋体"/>
                <w:color w:val="auto"/>
                <w:kern w:val="0"/>
                <w:sz w:val="24"/>
              </w:rPr>
            </w:pPr>
            <w:r>
              <w:rPr>
                <w:rFonts w:hint="eastAsia" w:ascii="仿宋" w:hAnsi="仿宋" w:eastAsia="仿宋" w:cs="宋体"/>
                <w:color w:val="auto"/>
                <w:kern w:val="0"/>
                <w:sz w:val="24"/>
              </w:rPr>
              <w:t>3</w:t>
            </w:r>
          </w:p>
        </w:tc>
      </w:tr>
      <w:tr w14:paraId="705C21B2">
        <w:tblPrEx>
          <w:tblCellMar>
            <w:top w:w="0" w:type="dxa"/>
            <w:left w:w="108" w:type="dxa"/>
            <w:bottom w:w="0" w:type="dxa"/>
            <w:right w:w="108" w:type="dxa"/>
          </w:tblCellMar>
        </w:tblPrEx>
        <w:trPr>
          <w:trHeight w:val="73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0A26BC7D">
            <w:pPr>
              <w:widowControl/>
              <w:jc w:val="center"/>
              <w:rPr>
                <w:rFonts w:ascii="仿宋" w:hAnsi="仿宋" w:eastAsia="仿宋" w:cs="宋体"/>
                <w:color w:val="auto"/>
                <w:kern w:val="0"/>
                <w:sz w:val="24"/>
              </w:rPr>
            </w:pPr>
            <w:r>
              <w:rPr>
                <w:rFonts w:hint="eastAsia" w:ascii="仿宋" w:hAnsi="仿宋" w:eastAsia="仿宋" w:cs="宋体"/>
                <w:color w:val="auto"/>
                <w:kern w:val="0"/>
                <w:sz w:val="24"/>
              </w:rPr>
              <w:t>12</w:t>
            </w:r>
          </w:p>
        </w:tc>
        <w:tc>
          <w:tcPr>
            <w:tcW w:w="1704" w:type="dxa"/>
            <w:tcBorders>
              <w:top w:val="nil"/>
              <w:left w:val="nil"/>
              <w:bottom w:val="single" w:color="000000" w:sz="4" w:space="0"/>
              <w:right w:val="single" w:color="000000" w:sz="4" w:space="0"/>
            </w:tcBorders>
            <w:shd w:val="clear" w:color="FFFFFF" w:fill="FFFFFF"/>
            <w:noWrap w:val="0"/>
            <w:vAlign w:val="center"/>
          </w:tcPr>
          <w:p w14:paraId="65C6048B">
            <w:pPr>
              <w:widowControl/>
              <w:jc w:val="left"/>
              <w:rPr>
                <w:rFonts w:ascii="仿宋" w:hAnsi="仿宋" w:eastAsia="仿宋" w:cs="宋体"/>
                <w:color w:val="auto"/>
                <w:kern w:val="0"/>
                <w:sz w:val="24"/>
              </w:rPr>
            </w:pPr>
            <w:r>
              <w:rPr>
                <w:rFonts w:hint="eastAsia" w:ascii="仿宋" w:hAnsi="仿宋" w:eastAsia="仿宋" w:cs="宋体"/>
                <w:color w:val="auto"/>
                <w:kern w:val="0"/>
                <w:sz w:val="24"/>
              </w:rPr>
              <w:t>视频控制设备安装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168B86F4">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1、名称：编解码器</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2、规格：4路模拟BNC输入，1路HDMI输出</w:t>
            </w:r>
          </w:p>
        </w:tc>
        <w:tc>
          <w:tcPr>
            <w:tcW w:w="724" w:type="dxa"/>
            <w:tcBorders>
              <w:top w:val="nil"/>
              <w:left w:val="nil"/>
              <w:bottom w:val="single" w:color="000000" w:sz="4" w:space="0"/>
              <w:right w:val="single" w:color="000000" w:sz="4" w:space="0"/>
            </w:tcBorders>
            <w:shd w:val="clear" w:color="FFFFFF" w:fill="FFFFFF"/>
            <w:noWrap w:val="0"/>
            <w:vAlign w:val="center"/>
          </w:tcPr>
          <w:p w14:paraId="3CD82ED6">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175FA945">
            <w:pPr>
              <w:widowControl/>
              <w:jc w:val="left"/>
              <w:rPr>
                <w:rFonts w:ascii="仿宋" w:hAnsi="仿宋" w:eastAsia="仿宋" w:cs="宋体"/>
                <w:color w:val="auto"/>
                <w:kern w:val="0"/>
                <w:sz w:val="24"/>
              </w:rPr>
            </w:pPr>
            <w:r>
              <w:rPr>
                <w:rFonts w:hint="eastAsia" w:ascii="仿宋" w:hAnsi="仿宋" w:eastAsia="仿宋" w:cs="宋体"/>
                <w:color w:val="auto"/>
                <w:kern w:val="0"/>
                <w:sz w:val="24"/>
              </w:rPr>
              <w:t>11</w:t>
            </w:r>
          </w:p>
        </w:tc>
      </w:tr>
      <w:tr w14:paraId="6AE3B094">
        <w:tblPrEx>
          <w:tblCellMar>
            <w:top w:w="0" w:type="dxa"/>
            <w:left w:w="108" w:type="dxa"/>
            <w:bottom w:w="0" w:type="dxa"/>
            <w:right w:w="108" w:type="dxa"/>
          </w:tblCellMar>
        </w:tblPrEx>
        <w:trPr>
          <w:trHeight w:val="1635"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0B426E98">
            <w:pPr>
              <w:widowControl/>
              <w:jc w:val="center"/>
              <w:rPr>
                <w:rFonts w:ascii="仿宋" w:hAnsi="仿宋" w:eastAsia="仿宋" w:cs="宋体"/>
                <w:color w:val="auto"/>
                <w:kern w:val="0"/>
                <w:sz w:val="24"/>
              </w:rPr>
            </w:pPr>
            <w:r>
              <w:rPr>
                <w:rFonts w:hint="eastAsia" w:ascii="仿宋" w:hAnsi="仿宋" w:eastAsia="仿宋" w:cs="宋体"/>
                <w:color w:val="auto"/>
                <w:kern w:val="0"/>
                <w:sz w:val="24"/>
              </w:rPr>
              <w:t>13</w:t>
            </w:r>
          </w:p>
        </w:tc>
        <w:tc>
          <w:tcPr>
            <w:tcW w:w="1704" w:type="dxa"/>
            <w:tcBorders>
              <w:top w:val="nil"/>
              <w:left w:val="nil"/>
              <w:bottom w:val="single" w:color="000000" w:sz="4" w:space="0"/>
              <w:right w:val="single" w:color="000000" w:sz="4" w:space="0"/>
            </w:tcBorders>
            <w:shd w:val="clear" w:color="FFFFFF" w:fill="FFFFFF"/>
            <w:noWrap w:val="0"/>
            <w:vAlign w:val="center"/>
          </w:tcPr>
          <w:p w14:paraId="1F57C901">
            <w:pPr>
              <w:widowControl/>
              <w:jc w:val="left"/>
              <w:rPr>
                <w:rFonts w:ascii="仿宋" w:hAnsi="仿宋" w:eastAsia="仿宋" w:cs="宋体"/>
                <w:color w:val="auto"/>
                <w:kern w:val="0"/>
                <w:sz w:val="24"/>
              </w:rPr>
            </w:pPr>
            <w:r>
              <w:rPr>
                <w:rFonts w:hint="eastAsia" w:ascii="仿宋" w:hAnsi="仿宋" w:eastAsia="仿宋" w:cs="宋体"/>
                <w:color w:val="auto"/>
                <w:kern w:val="0"/>
                <w:sz w:val="24"/>
              </w:rPr>
              <w:t>录像、记录设备安装</w:t>
            </w:r>
          </w:p>
        </w:tc>
        <w:tc>
          <w:tcPr>
            <w:tcW w:w="3706" w:type="dxa"/>
            <w:tcBorders>
              <w:top w:val="nil"/>
              <w:left w:val="nil"/>
              <w:bottom w:val="single" w:color="000000" w:sz="4" w:space="0"/>
              <w:right w:val="single" w:color="000000" w:sz="4" w:space="0"/>
            </w:tcBorders>
            <w:shd w:val="clear" w:color="FFFFFF" w:fill="FFFFFF"/>
            <w:noWrap w:val="0"/>
            <w:vAlign w:val="center"/>
          </w:tcPr>
          <w:p w14:paraId="193D3A20">
            <w:pPr>
              <w:widowControl/>
              <w:jc w:val="left"/>
              <w:rPr>
                <w:rFonts w:ascii="仿宋" w:hAnsi="仿宋" w:eastAsia="仿宋" w:cs="宋体"/>
                <w:color w:val="auto"/>
                <w:kern w:val="0"/>
                <w:sz w:val="24"/>
              </w:rPr>
            </w:pPr>
            <w:r>
              <w:rPr>
                <w:rFonts w:hint="eastAsia" w:ascii="仿宋" w:hAnsi="仿宋" w:eastAsia="仿宋" w:cs="宋体"/>
                <w:color w:val="auto"/>
                <w:kern w:val="0"/>
                <w:sz w:val="24"/>
              </w:rPr>
              <w:t>1、名称：监控硬盘</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2、规格：容量8T</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接口类型:SATA</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尺寸:3.5英寸</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硬盘类型:企业级</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转速:7200RPM</w:t>
            </w:r>
            <w:r>
              <w:rPr>
                <w:rFonts w:hint="eastAsia" w:ascii="仿宋" w:hAnsi="仿宋" w:eastAsia="仿宋" w:cs="宋体"/>
                <w:color w:val="auto"/>
                <w:kern w:val="0"/>
                <w:sz w:val="24"/>
              </w:rPr>
              <w:br w:type="textWrapping"/>
            </w:r>
            <w:r>
              <w:rPr>
                <w:rFonts w:hint="eastAsia" w:ascii="仿宋" w:hAnsi="仿宋" w:eastAsia="仿宋" w:cs="宋体"/>
                <w:color w:val="auto"/>
                <w:kern w:val="0"/>
                <w:sz w:val="24"/>
              </w:rPr>
              <w:t>缓存:256MB</w:t>
            </w:r>
          </w:p>
        </w:tc>
        <w:tc>
          <w:tcPr>
            <w:tcW w:w="724" w:type="dxa"/>
            <w:tcBorders>
              <w:top w:val="nil"/>
              <w:left w:val="nil"/>
              <w:bottom w:val="single" w:color="000000" w:sz="4" w:space="0"/>
              <w:right w:val="single" w:color="000000" w:sz="4" w:space="0"/>
            </w:tcBorders>
            <w:shd w:val="clear" w:color="FFFFFF" w:fill="FFFFFF"/>
            <w:noWrap w:val="0"/>
            <w:vAlign w:val="center"/>
          </w:tcPr>
          <w:p w14:paraId="3FDAB352">
            <w:pPr>
              <w:widowControl/>
              <w:jc w:val="center"/>
              <w:rPr>
                <w:rFonts w:ascii="仿宋" w:hAnsi="仿宋" w:eastAsia="仿宋" w:cs="宋体"/>
                <w:color w:val="auto"/>
                <w:kern w:val="0"/>
                <w:sz w:val="24"/>
              </w:rPr>
            </w:pPr>
            <w:r>
              <w:rPr>
                <w:rFonts w:hint="eastAsia" w:ascii="仿宋" w:hAnsi="仿宋" w:eastAsia="仿宋" w:cs="宋体"/>
                <w:color w:val="auto"/>
                <w:kern w:val="0"/>
                <w:sz w:val="24"/>
              </w:rPr>
              <w:t>台</w:t>
            </w:r>
          </w:p>
        </w:tc>
        <w:tc>
          <w:tcPr>
            <w:tcW w:w="999" w:type="dxa"/>
            <w:tcBorders>
              <w:top w:val="nil"/>
              <w:left w:val="nil"/>
              <w:bottom w:val="single" w:color="000000" w:sz="4" w:space="0"/>
              <w:right w:val="single" w:color="auto" w:sz="4" w:space="0"/>
            </w:tcBorders>
            <w:shd w:val="clear" w:color="FFFFFF" w:fill="FFFFFF"/>
            <w:noWrap w:val="0"/>
            <w:vAlign w:val="center"/>
          </w:tcPr>
          <w:p w14:paraId="0ADD2906">
            <w:pPr>
              <w:widowControl/>
              <w:jc w:val="left"/>
              <w:rPr>
                <w:rFonts w:ascii="仿宋" w:hAnsi="仿宋" w:eastAsia="仿宋" w:cs="宋体"/>
                <w:color w:val="auto"/>
                <w:kern w:val="0"/>
                <w:sz w:val="24"/>
              </w:rPr>
            </w:pPr>
            <w:r>
              <w:rPr>
                <w:rFonts w:hint="eastAsia" w:ascii="仿宋" w:hAnsi="仿宋" w:eastAsia="仿宋" w:cs="宋体"/>
                <w:color w:val="auto"/>
                <w:kern w:val="0"/>
                <w:sz w:val="24"/>
              </w:rPr>
              <w:t>37</w:t>
            </w:r>
          </w:p>
        </w:tc>
      </w:tr>
      <w:tr w14:paraId="0B7BAB24">
        <w:tblPrEx>
          <w:tblCellMar>
            <w:top w:w="0" w:type="dxa"/>
            <w:left w:w="108" w:type="dxa"/>
            <w:bottom w:w="0" w:type="dxa"/>
            <w:right w:w="108" w:type="dxa"/>
          </w:tblCellMar>
        </w:tblPrEx>
        <w:trPr>
          <w:trHeight w:val="51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6D5075C6">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1704" w:type="dxa"/>
            <w:tcBorders>
              <w:top w:val="nil"/>
              <w:left w:val="nil"/>
              <w:bottom w:val="single" w:color="000000" w:sz="4" w:space="0"/>
              <w:right w:val="single" w:color="000000" w:sz="4" w:space="0"/>
            </w:tcBorders>
            <w:shd w:val="clear" w:color="FFFFFF" w:fill="FFFFFF"/>
            <w:noWrap w:val="0"/>
            <w:vAlign w:val="center"/>
          </w:tcPr>
          <w:p w14:paraId="1D4CDD28">
            <w:pPr>
              <w:widowControl/>
              <w:jc w:val="left"/>
              <w:rPr>
                <w:rFonts w:ascii="仿宋" w:hAnsi="仿宋" w:eastAsia="仿宋" w:cs="宋体"/>
                <w:color w:val="auto"/>
                <w:kern w:val="0"/>
                <w:sz w:val="24"/>
              </w:rPr>
            </w:pPr>
            <w:r>
              <w:rPr>
                <w:rFonts w:hint="eastAsia" w:ascii="仿宋" w:hAnsi="仿宋" w:eastAsia="仿宋" w:cs="宋体"/>
                <w:color w:val="auto"/>
                <w:kern w:val="0"/>
                <w:sz w:val="24"/>
              </w:rPr>
              <w:t>综合布线系统拆除、安装</w:t>
            </w:r>
          </w:p>
        </w:tc>
        <w:tc>
          <w:tcPr>
            <w:tcW w:w="3706" w:type="dxa"/>
            <w:tcBorders>
              <w:top w:val="nil"/>
              <w:left w:val="nil"/>
              <w:bottom w:val="single" w:color="000000" w:sz="4" w:space="0"/>
              <w:right w:val="single" w:color="000000" w:sz="4" w:space="0"/>
            </w:tcBorders>
            <w:shd w:val="clear" w:color="FFFFFF" w:fill="FFFFFF"/>
            <w:noWrap w:val="0"/>
            <w:vAlign w:val="center"/>
          </w:tcPr>
          <w:p w14:paraId="519CBB74">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6679A691">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999" w:type="dxa"/>
            <w:tcBorders>
              <w:top w:val="nil"/>
              <w:left w:val="nil"/>
              <w:bottom w:val="single" w:color="000000" w:sz="4" w:space="0"/>
              <w:right w:val="single" w:color="auto" w:sz="4" w:space="0"/>
            </w:tcBorders>
            <w:shd w:val="clear" w:color="FFFFFF" w:fill="FFFFFF"/>
            <w:noWrap w:val="0"/>
            <w:vAlign w:val="center"/>
          </w:tcPr>
          <w:p w14:paraId="40919C2F">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r>
      <w:tr w14:paraId="5DABC976">
        <w:tblPrEx>
          <w:tblCellMar>
            <w:top w:w="0" w:type="dxa"/>
            <w:left w:w="108" w:type="dxa"/>
            <w:bottom w:w="0" w:type="dxa"/>
            <w:right w:w="108" w:type="dxa"/>
          </w:tblCellMar>
        </w:tblPrEx>
        <w:trPr>
          <w:trHeight w:val="3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4B8874EE">
            <w:pPr>
              <w:widowControl/>
              <w:jc w:val="center"/>
              <w:rPr>
                <w:rFonts w:ascii="仿宋" w:hAnsi="仿宋" w:eastAsia="仿宋" w:cs="宋体"/>
                <w:color w:val="auto"/>
                <w:kern w:val="0"/>
                <w:sz w:val="24"/>
              </w:rPr>
            </w:pPr>
            <w:r>
              <w:rPr>
                <w:rFonts w:hint="eastAsia" w:ascii="仿宋" w:hAnsi="仿宋" w:eastAsia="仿宋" w:cs="宋体"/>
                <w:color w:val="auto"/>
                <w:kern w:val="0"/>
                <w:sz w:val="24"/>
              </w:rPr>
              <w:t>14</w:t>
            </w:r>
          </w:p>
        </w:tc>
        <w:tc>
          <w:tcPr>
            <w:tcW w:w="1704" w:type="dxa"/>
            <w:tcBorders>
              <w:top w:val="nil"/>
              <w:left w:val="nil"/>
              <w:bottom w:val="single" w:color="000000" w:sz="4" w:space="0"/>
              <w:right w:val="single" w:color="000000" w:sz="4" w:space="0"/>
            </w:tcBorders>
            <w:shd w:val="clear" w:color="FFFFFF" w:fill="FFFFFF"/>
            <w:noWrap w:val="0"/>
            <w:vAlign w:val="center"/>
          </w:tcPr>
          <w:p w14:paraId="4ACC7CFA">
            <w:pPr>
              <w:widowControl/>
              <w:jc w:val="left"/>
              <w:rPr>
                <w:rFonts w:ascii="仿宋" w:hAnsi="仿宋" w:eastAsia="仿宋" w:cs="宋体"/>
                <w:color w:val="auto"/>
                <w:kern w:val="0"/>
                <w:sz w:val="24"/>
              </w:rPr>
            </w:pPr>
            <w:r>
              <w:rPr>
                <w:rFonts w:hint="eastAsia" w:ascii="仿宋" w:hAnsi="仿宋" w:eastAsia="仿宋" w:cs="宋体"/>
                <w:color w:val="auto"/>
                <w:kern w:val="0"/>
                <w:sz w:val="24"/>
              </w:rPr>
              <w:t>双绞线缆敷设</w:t>
            </w:r>
          </w:p>
        </w:tc>
        <w:tc>
          <w:tcPr>
            <w:tcW w:w="3706" w:type="dxa"/>
            <w:tcBorders>
              <w:top w:val="nil"/>
              <w:left w:val="nil"/>
              <w:bottom w:val="single" w:color="000000" w:sz="4" w:space="0"/>
              <w:right w:val="single" w:color="000000" w:sz="4" w:space="0"/>
            </w:tcBorders>
            <w:shd w:val="clear" w:color="FFFFFF" w:fill="FFFFFF"/>
            <w:noWrap w:val="0"/>
            <w:vAlign w:val="center"/>
          </w:tcPr>
          <w:p w14:paraId="37A9BE4B">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775D5AC9">
            <w:pPr>
              <w:widowControl/>
              <w:jc w:val="center"/>
              <w:rPr>
                <w:rFonts w:ascii="仿宋" w:hAnsi="仿宋" w:eastAsia="仿宋" w:cs="宋体"/>
                <w:color w:val="auto"/>
                <w:kern w:val="0"/>
                <w:sz w:val="24"/>
              </w:rPr>
            </w:pPr>
            <w:r>
              <w:rPr>
                <w:rFonts w:hint="eastAsia" w:ascii="仿宋" w:hAnsi="仿宋" w:eastAsia="仿宋" w:cs="宋体"/>
                <w:color w:val="auto"/>
                <w:kern w:val="0"/>
                <w:sz w:val="24"/>
              </w:rPr>
              <w:t>m</w:t>
            </w:r>
          </w:p>
        </w:tc>
        <w:tc>
          <w:tcPr>
            <w:tcW w:w="999" w:type="dxa"/>
            <w:tcBorders>
              <w:top w:val="nil"/>
              <w:left w:val="nil"/>
              <w:bottom w:val="single" w:color="000000" w:sz="4" w:space="0"/>
              <w:right w:val="single" w:color="auto" w:sz="4" w:space="0"/>
            </w:tcBorders>
            <w:shd w:val="clear" w:color="FFFFFF" w:fill="FFFFFF"/>
            <w:noWrap w:val="0"/>
            <w:vAlign w:val="center"/>
          </w:tcPr>
          <w:p w14:paraId="51536437">
            <w:pPr>
              <w:widowControl/>
              <w:jc w:val="left"/>
              <w:rPr>
                <w:rFonts w:ascii="仿宋" w:hAnsi="仿宋" w:eastAsia="仿宋" w:cs="宋体"/>
                <w:color w:val="auto"/>
                <w:kern w:val="0"/>
                <w:sz w:val="24"/>
              </w:rPr>
            </w:pPr>
            <w:r>
              <w:rPr>
                <w:rFonts w:hint="eastAsia" w:ascii="仿宋" w:hAnsi="仿宋" w:eastAsia="仿宋" w:cs="宋体"/>
                <w:color w:val="auto"/>
                <w:kern w:val="0"/>
                <w:sz w:val="24"/>
              </w:rPr>
              <w:t>5200</w:t>
            </w:r>
          </w:p>
        </w:tc>
      </w:tr>
      <w:tr w14:paraId="4229DF2F">
        <w:tblPrEx>
          <w:tblCellMar>
            <w:top w:w="0" w:type="dxa"/>
            <w:left w:w="108" w:type="dxa"/>
            <w:bottom w:w="0" w:type="dxa"/>
            <w:right w:w="108" w:type="dxa"/>
          </w:tblCellMar>
        </w:tblPrEx>
        <w:trPr>
          <w:trHeight w:val="3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06B958F7">
            <w:pPr>
              <w:widowControl/>
              <w:jc w:val="center"/>
              <w:rPr>
                <w:rFonts w:ascii="仿宋" w:hAnsi="仿宋" w:eastAsia="仿宋" w:cs="宋体"/>
                <w:color w:val="auto"/>
                <w:kern w:val="0"/>
                <w:sz w:val="24"/>
              </w:rPr>
            </w:pPr>
            <w:r>
              <w:rPr>
                <w:rFonts w:hint="eastAsia" w:ascii="仿宋" w:hAnsi="仿宋" w:eastAsia="仿宋" w:cs="宋体"/>
                <w:color w:val="auto"/>
                <w:kern w:val="0"/>
                <w:sz w:val="24"/>
              </w:rPr>
              <w:t>15</w:t>
            </w:r>
          </w:p>
        </w:tc>
        <w:tc>
          <w:tcPr>
            <w:tcW w:w="1704" w:type="dxa"/>
            <w:tcBorders>
              <w:top w:val="nil"/>
              <w:left w:val="nil"/>
              <w:bottom w:val="single" w:color="000000" w:sz="4" w:space="0"/>
              <w:right w:val="single" w:color="000000" w:sz="4" w:space="0"/>
            </w:tcBorders>
            <w:shd w:val="clear" w:color="FFFFFF" w:fill="FFFFFF"/>
            <w:noWrap w:val="0"/>
            <w:vAlign w:val="center"/>
          </w:tcPr>
          <w:p w14:paraId="2B2138B1">
            <w:pPr>
              <w:widowControl/>
              <w:jc w:val="left"/>
              <w:rPr>
                <w:rFonts w:ascii="仿宋" w:hAnsi="仿宋" w:eastAsia="仿宋" w:cs="宋体"/>
                <w:color w:val="auto"/>
                <w:kern w:val="0"/>
                <w:sz w:val="24"/>
              </w:rPr>
            </w:pPr>
            <w:r>
              <w:rPr>
                <w:rFonts w:hint="eastAsia" w:ascii="仿宋" w:hAnsi="仿宋" w:eastAsia="仿宋" w:cs="宋体"/>
                <w:color w:val="auto"/>
                <w:kern w:val="0"/>
                <w:sz w:val="24"/>
              </w:rPr>
              <w:t>光缆敷设</w:t>
            </w:r>
          </w:p>
        </w:tc>
        <w:tc>
          <w:tcPr>
            <w:tcW w:w="3706" w:type="dxa"/>
            <w:tcBorders>
              <w:top w:val="nil"/>
              <w:left w:val="nil"/>
              <w:bottom w:val="single" w:color="000000" w:sz="4" w:space="0"/>
              <w:right w:val="single" w:color="000000" w:sz="4" w:space="0"/>
            </w:tcBorders>
            <w:shd w:val="clear" w:color="FFFFFF" w:fill="FFFFFF"/>
            <w:noWrap w:val="0"/>
            <w:vAlign w:val="center"/>
          </w:tcPr>
          <w:p w14:paraId="61B3804F">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7BAB390B">
            <w:pPr>
              <w:widowControl/>
              <w:jc w:val="center"/>
              <w:rPr>
                <w:rFonts w:ascii="仿宋" w:hAnsi="仿宋" w:eastAsia="仿宋" w:cs="宋体"/>
                <w:color w:val="auto"/>
                <w:kern w:val="0"/>
                <w:sz w:val="24"/>
              </w:rPr>
            </w:pPr>
            <w:r>
              <w:rPr>
                <w:rFonts w:hint="eastAsia" w:ascii="仿宋" w:hAnsi="仿宋" w:eastAsia="仿宋" w:cs="宋体"/>
                <w:color w:val="auto"/>
                <w:kern w:val="0"/>
                <w:sz w:val="24"/>
              </w:rPr>
              <w:t>m</w:t>
            </w:r>
          </w:p>
        </w:tc>
        <w:tc>
          <w:tcPr>
            <w:tcW w:w="999" w:type="dxa"/>
            <w:tcBorders>
              <w:top w:val="nil"/>
              <w:left w:val="nil"/>
              <w:bottom w:val="single" w:color="000000" w:sz="4" w:space="0"/>
              <w:right w:val="single" w:color="auto" w:sz="4" w:space="0"/>
            </w:tcBorders>
            <w:shd w:val="clear" w:color="FFFFFF" w:fill="FFFFFF"/>
            <w:noWrap w:val="0"/>
            <w:vAlign w:val="center"/>
          </w:tcPr>
          <w:p w14:paraId="1A1A937B">
            <w:pPr>
              <w:widowControl/>
              <w:jc w:val="left"/>
              <w:rPr>
                <w:rFonts w:ascii="仿宋" w:hAnsi="仿宋" w:eastAsia="仿宋" w:cs="宋体"/>
                <w:color w:val="auto"/>
                <w:kern w:val="0"/>
                <w:sz w:val="24"/>
              </w:rPr>
            </w:pPr>
            <w:r>
              <w:rPr>
                <w:rFonts w:hint="eastAsia" w:ascii="仿宋" w:hAnsi="仿宋" w:eastAsia="仿宋" w:cs="宋体"/>
                <w:color w:val="auto"/>
                <w:kern w:val="0"/>
                <w:sz w:val="24"/>
              </w:rPr>
              <w:t>200</w:t>
            </w:r>
          </w:p>
        </w:tc>
      </w:tr>
      <w:tr w14:paraId="09DFBC65">
        <w:tblPrEx>
          <w:tblCellMar>
            <w:top w:w="0" w:type="dxa"/>
            <w:left w:w="108" w:type="dxa"/>
            <w:bottom w:w="0" w:type="dxa"/>
            <w:right w:w="108" w:type="dxa"/>
          </w:tblCellMar>
        </w:tblPrEx>
        <w:trPr>
          <w:trHeight w:val="3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7E8C4DD0">
            <w:pPr>
              <w:widowControl/>
              <w:jc w:val="center"/>
              <w:rPr>
                <w:rFonts w:ascii="仿宋" w:hAnsi="仿宋" w:eastAsia="仿宋" w:cs="宋体"/>
                <w:color w:val="auto"/>
                <w:kern w:val="0"/>
                <w:sz w:val="24"/>
              </w:rPr>
            </w:pPr>
            <w:r>
              <w:rPr>
                <w:rFonts w:hint="eastAsia" w:ascii="仿宋" w:hAnsi="仿宋" w:eastAsia="仿宋" w:cs="宋体"/>
                <w:color w:val="auto"/>
                <w:kern w:val="0"/>
                <w:sz w:val="24"/>
              </w:rPr>
              <w:t>16</w:t>
            </w:r>
          </w:p>
        </w:tc>
        <w:tc>
          <w:tcPr>
            <w:tcW w:w="1704" w:type="dxa"/>
            <w:tcBorders>
              <w:top w:val="nil"/>
              <w:left w:val="nil"/>
              <w:bottom w:val="single" w:color="000000" w:sz="4" w:space="0"/>
              <w:right w:val="single" w:color="000000" w:sz="4" w:space="0"/>
            </w:tcBorders>
            <w:shd w:val="clear" w:color="FFFFFF" w:fill="FFFFFF"/>
            <w:noWrap w:val="0"/>
            <w:vAlign w:val="center"/>
          </w:tcPr>
          <w:p w14:paraId="1511F440">
            <w:pPr>
              <w:widowControl/>
              <w:jc w:val="left"/>
              <w:rPr>
                <w:rFonts w:ascii="仿宋" w:hAnsi="仿宋" w:eastAsia="仿宋" w:cs="宋体"/>
                <w:color w:val="auto"/>
                <w:kern w:val="0"/>
                <w:sz w:val="24"/>
              </w:rPr>
            </w:pPr>
            <w:r>
              <w:rPr>
                <w:rFonts w:hint="eastAsia" w:ascii="仿宋" w:hAnsi="仿宋" w:eastAsia="仿宋" w:cs="宋体"/>
                <w:color w:val="auto"/>
                <w:kern w:val="0"/>
                <w:sz w:val="24"/>
              </w:rPr>
              <w:t>电气配线</w:t>
            </w:r>
          </w:p>
        </w:tc>
        <w:tc>
          <w:tcPr>
            <w:tcW w:w="3706" w:type="dxa"/>
            <w:tcBorders>
              <w:top w:val="nil"/>
              <w:left w:val="nil"/>
              <w:bottom w:val="single" w:color="000000" w:sz="4" w:space="0"/>
              <w:right w:val="single" w:color="000000" w:sz="4" w:space="0"/>
            </w:tcBorders>
            <w:shd w:val="clear" w:color="FFFFFF" w:fill="FFFFFF"/>
            <w:noWrap w:val="0"/>
            <w:vAlign w:val="center"/>
          </w:tcPr>
          <w:p w14:paraId="0193CF75">
            <w:pPr>
              <w:widowControl/>
              <w:jc w:val="left"/>
              <w:rPr>
                <w:rFonts w:ascii="仿宋" w:hAnsi="仿宋" w:eastAsia="仿宋" w:cs="宋体"/>
                <w:color w:val="auto"/>
                <w:kern w:val="0"/>
                <w:sz w:val="24"/>
              </w:rPr>
            </w:pPr>
            <w:r>
              <w:rPr>
                <w:rFonts w:hint="eastAsia" w:ascii="仿宋" w:hAnsi="仿宋" w:eastAsia="仿宋" w:cs="宋体"/>
                <w:color w:val="auto"/>
                <w:kern w:val="0"/>
                <w:sz w:val="24"/>
              </w:rPr>
              <w:t>拾音器、球机等电源线</w:t>
            </w:r>
          </w:p>
        </w:tc>
        <w:tc>
          <w:tcPr>
            <w:tcW w:w="724" w:type="dxa"/>
            <w:tcBorders>
              <w:top w:val="nil"/>
              <w:left w:val="nil"/>
              <w:bottom w:val="single" w:color="000000" w:sz="4" w:space="0"/>
              <w:right w:val="single" w:color="000000" w:sz="4" w:space="0"/>
            </w:tcBorders>
            <w:shd w:val="clear" w:color="FFFFFF" w:fill="FFFFFF"/>
            <w:noWrap w:val="0"/>
            <w:vAlign w:val="center"/>
          </w:tcPr>
          <w:p w14:paraId="0078101D">
            <w:pPr>
              <w:widowControl/>
              <w:jc w:val="center"/>
              <w:rPr>
                <w:rFonts w:ascii="仿宋" w:hAnsi="仿宋" w:eastAsia="仿宋" w:cs="宋体"/>
                <w:color w:val="auto"/>
                <w:kern w:val="0"/>
                <w:sz w:val="24"/>
              </w:rPr>
            </w:pPr>
            <w:r>
              <w:rPr>
                <w:rFonts w:hint="eastAsia" w:ascii="仿宋" w:hAnsi="仿宋" w:eastAsia="仿宋" w:cs="宋体"/>
                <w:color w:val="auto"/>
                <w:kern w:val="0"/>
                <w:sz w:val="24"/>
              </w:rPr>
              <w:t>m</w:t>
            </w:r>
          </w:p>
        </w:tc>
        <w:tc>
          <w:tcPr>
            <w:tcW w:w="999" w:type="dxa"/>
            <w:tcBorders>
              <w:top w:val="nil"/>
              <w:left w:val="nil"/>
              <w:bottom w:val="single" w:color="000000" w:sz="4" w:space="0"/>
              <w:right w:val="single" w:color="auto" w:sz="4" w:space="0"/>
            </w:tcBorders>
            <w:shd w:val="clear" w:color="FFFFFF" w:fill="FFFFFF"/>
            <w:noWrap w:val="0"/>
            <w:vAlign w:val="center"/>
          </w:tcPr>
          <w:p w14:paraId="0E559351">
            <w:pPr>
              <w:widowControl/>
              <w:jc w:val="left"/>
              <w:rPr>
                <w:rFonts w:ascii="仿宋" w:hAnsi="仿宋" w:eastAsia="仿宋" w:cs="宋体"/>
                <w:color w:val="auto"/>
                <w:kern w:val="0"/>
                <w:sz w:val="24"/>
              </w:rPr>
            </w:pPr>
            <w:r>
              <w:rPr>
                <w:rFonts w:hint="eastAsia" w:ascii="仿宋" w:hAnsi="仿宋" w:eastAsia="仿宋" w:cs="宋体"/>
                <w:color w:val="auto"/>
                <w:kern w:val="0"/>
                <w:sz w:val="24"/>
              </w:rPr>
              <w:t>5000</w:t>
            </w:r>
          </w:p>
        </w:tc>
      </w:tr>
      <w:tr w14:paraId="2F84F9D2">
        <w:tblPrEx>
          <w:tblCellMar>
            <w:top w:w="0" w:type="dxa"/>
            <w:left w:w="108" w:type="dxa"/>
            <w:bottom w:w="0" w:type="dxa"/>
            <w:right w:w="108" w:type="dxa"/>
          </w:tblCellMar>
        </w:tblPrEx>
        <w:trPr>
          <w:trHeight w:val="51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2109EF9A">
            <w:pPr>
              <w:widowControl/>
              <w:jc w:val="center"/>
              <w:rPr>
                <w:rFonts w:ascii="仿宋" w:hAnsi="仿宋" w:eastAsia="仿宋" w:cs="宋体"/>
                <w:color w:val="auto"/>
                <w:kern w:val="0"/>
                <w:sz w:val="24"/>
              </w:rPr>
            </w:pPr>
            <w:r>
              <w:rPr>
                <w:rFonts w:hint="eastAsia" w:ascii="仿宋" w:hAnsi="仿宋" w:eastAsia="仿宋" w:cs="宋体"/>
                <w:color w:val="auto"/>
                <w:kern w:val="0"/>
                <w:sz w:val="24"/>
              </w:rPr>
              <w:t>17</w:t>
            </w:r>
          </w:p>
        </w:tc>
        <w:tc>
          <w:tcPr>
            <w:tcW w:w="1704" w:type="dxa"/>
            <w:tcBorders>
              <w:top w:val="nil"/>
              <w:left w:val="nil"/>
              <w:bottom w:val="single" w:color="000000" w:sz="4" w:space="0"/>
              <w:right w:val="single" w:color="000000" w:sz="4" w:space="0"/>
            </w:tcBorders>
            <w:shd w:val="clear" w:color="FFFFFF" w:fill="FFFFFF"/>
            <w:noWrap w:val="0"/>
            <w:vAlign w:val="center"/>
          </w:tcPr>
          <w:p w14:paraId="5F66CB8E">
            <w:pPr>
              <w:widowControl/>
              <w:jc w:val="left"/>
              <w:rPr>
                <w:rFonts w:ascii="仿宋" w:hAnsi="仿宋" w:eastAsia="仿宋" w:cs="宋体"/>
                <w:color w:val="auto"/>
                <w:kern w:val="0"/>
                <w:sz w:val="24"/>
              </w:rPr>
            </w:pPr>
            <w:r>
              <w:rPr>
                <w:rFonts w:hint="eastAsia" w:ascii="仿宋" w:hAnsi="仿宋" w:eastAsia="仿宋" w:cs="宋体"/>
                <w:color w:val="auto"/>
                <w:kern w:val="0"/>
                <w:sz w:val="24"/>
              </w:rPr>
              <w:t>电气配线</w:t>
            </w:r>
          </w:p>
        </w:tc>
        <w:tc>
          <w:tcPr>
            <w:tcW w:w="3706" w:type="dxa"/>
            <w:tcBorders>
              <w:top w:val="nil"/>
              <w:left w:val="nil"/>
              <w:bottom w:val="single" w:color="000000" w:sz="4" w:space="0"/>
              <w:right w:val="single" w:color="000000" w:sz="4" w:space="0"/>
            </w:tcBorders>
            <w:shd w:val="clear" w:color="FFFFFF" w:fill="FFFFFF"/>
            <w:noWrap w:val="0"/>
            <w:vAlign w:val="center"/>
          </w:tcPr>
          <w:p w14:paraId="14DAC2FC">
            <w:pPr>
              <w:widowControl/>
              <w:jc w:val="left"/>
              <w:rPr>
                <w:rFonts w:ascii="仿宋" w:hAnsi="仿宋" w:eastAsia="仿宋" w:cs="宋体"/>
                <w:color w:val="auto"/>
                <w:kern w:val="0"/>
                <w:sz w:val="24"/>
              </w:rPr>
            </w:pPr>
            <w:r>
              <w:rPr>
                <w:rFonts w:hint="eastAsia" w:ascii="仿宋" w:hAnsi="仿宋" w:eastAsia="仿宋" w:cs="宋体"/>
                <w:color w:val="auto"/>
                <w:kern w:val="0"/>
                <w:sz w:val="24"/>
              </w:rPr>
              <w:t>主干电源线及电梯网桥电源线</w:t>
            </w:r>
          </w:p>
        </w:tc>
        <w:tc>
          <w:tcPr>
            <w:tcW w:w="724" w:type="dxa"/>
            <w:tcBorders>
              <w:top w:val="nil"/>
              <w:left w:val="nil"/>
              <w:bottom w:val="single" w:color="000000" w:sz="4" w:space="0"/>
              <w:right w:val="single" w:color="000000" w:sz="4" w:space="0"/>
            </w:tcBorders>
            <w:shd w:val="clear" w:color="FFFFFF" w:fill="FFFFFF"/>
            <w:noWrap w:val="0"/>
            <w:vAlign w:val="center"/>
          </w:tcPr>
          <w:p w14:paraId="4A0D64B7">
            <w:pPr>
              <w:widowControl/>
              <w:jc w:val="center"/>
              <w:rPr>
                <w:rFonts w:ascii="仿宋" w:hAnsi="仿宋" w:eastAsia="仿宋" w:cs="宋体"/>
                <w:color w:val="auto"/>
                <w:kern w:val="0"/>
                <w:sz w:val="24"/>
              </w:rPr>
            </w:pPr>
            <w:r>
              <w:rPr>
                <w:rFonts w:hint="eastAsia" w:ascii="仿宋" w:hAnsi="仿宋" w:eastAsia="仿宋" w:cs="宋体"/>
                <w:color w:val="auto"/>
                <w:kern w:val="0"/>
                <w:sz w:val="24"/>
              </w:rPr>
              <w:t>m</w:t>
            </w:r>
          </w:p>
        </w:tc>
        <w:tc>
          <w:tcPr>
            <w:tcW w:w="999" w:type="dxa"/>
            <w:tcBorders>
              <w:top w:val="nil"/>
              <w:left w:val="nil"/>
              <w:bottom w:val="single" w:color="000000" w:sz="4" w:space="0"/>
              <w:right w:val="single" w:color="auto" w:sz="4" w:space="0"/>
            </w:tcBorders>
            <w:shd w:val="clear" w:color="FFFFFF" w:fill="FFFFFF"/>
            <w:noWrap w:val="0"/>
            <w:vAlign w:val="center"/>
          </w:tcPr>
          <w:p w14:paraId="0463ABE7">
            <w:pPr>
              <w:widowControl/>
              <w:jc w:val="left"/>
              <w:rPr>
                <w:rFonts w:ascii="仿宋" w:hAnsi="仿宋" w:eastAsia="仿宋" w:cs="宋体"/>
                <w:color w:val="auto"/>
                <w:kern w:val="0"/>
                <w:sz w:val="24"/>
              </w:rPr>
            </w:pPr>
            <w:r>
              <w:rPr>
                <w:rFonts w:hint="eastAsia" w:ascii="仿宋" w:hAnsi="仿宋" w:eastAsia="仿宋" w:cs="宋体"/>
                <w:color w:val="auto"/>
                <w:kern w:val="0"/>
                <w:sz w:val="24"/>
              </w:rPr>
              <w:t>400</w:t>
            </w:r>
          </w:p>
        </w:tc>
      </w:tr>
      <w:tr w14:paraId="1B6D2DE1">
        <w:tblPrEx>
          <w:tblCellMar>
            <w:top w:w="0" w:type="dxa"/>
            <w:left w:w="108" w:type="dxa"/>
            <w:bottom w:w="0" w:type="dxa"/>
            <w:right w:w="108" w:type="dxa"/>
          </w:tblCellMar>
        </w:tblPrEx>
        <w:trPr>
          <w:trHeight w:val="3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5F25CE22">
            <w:pPr>
              <w:widowControl/>
              <w:jc w:val="center"/>
              <w:rPr>
                <w:rFonts w:ascii="仿宋" w:hAnsi="仿宋" w:eastAsia="仿宋" w:cs="宋体"/>
                <w:color w:val="auto"/>
                <w:kern w:val="0"/>
                <w:sz w:val="24"/>
              </w:rPr>
            </w:pPr>
            <w:r>
              <w:rPr>
                <w:rFonts w:hint="eastAsia" w:ascii="仿宋" w:hAnsi="仿宋" w:eastAsia="仿宋" w:cs="宋体"/>
                <w:color w:val="auto"/>
                <w:kern w:val="0"/>
                <w:sz w:val="24"/>
              </w:rPr>
              <w:t>18</w:t>
            </w:r>
          </w:p>
        </w:tc>
        <w:tc>
          <w:tcPr>
            <w:tcW w:w="1704" w:type="dxa"/>
            <w:tcBorders>
              <w:top w:val="nil"/>
              <w:left w:val="nil"/>
              <w:bottom w:val="single" w:color="000000" w:sz="4" w:space="0"/>
              <w:right w:val="single" w:color="000000" w:sz="4" w:space="0"/>
            </w:tcBorders>
            <w:shd w:val="clear" w:color="FFFFFF" w:fill="FFFFFF"/>
            <w:noWrap w:val="0"/>
            <w:vAlign w:val="center"/>
          </w:tcPr>
          <w:p w14:paraId="63E95D45">
            <w:pPr>
              <w:widowControl/>
              <w:jc w:val="left"/>
              <w:rPr>
                <w:rFonts w:ascii="仿宋" w:hAnsi="仿宋" w:eastAsia="仿宋" w:cs="宋体"/>
                <w:color w:val="auto"/>
                <w:kern w:val="0"/>
                <w:sz w:val="24"/>
              </w:rPr>
            </w:pPr>
            <w:r>
              <w:rPr>
                <w:rFonts w:hint="eastAsia" w:ascii="仿宋" w:hAnsi="仿宋" w:eastAsia="仿宋" w:cs="宋体"/>
                <w:color w:val="auto"/>
                <w:kern w:val="0"/>
                <w:sz w:val="24"/>
              </w:rPr>
              <w:t>电气配管</w:t>
            </w:r>
          </w:p>
        </w:tc>
        <w:tc>
          <w:tcPr>
            <w:tcW w:w="3706" w:type="dxa"/>
            <w:tcBorders>
              <w:top w:val="nil"/>
              <w:left w:val="nil"/>
              <w:bottom w:val="single" w:color="000000" w:sz="4" w:space="0"/>
              <w:right w:val="single" w:color="000000" w:sz="4" w:space="0"/>
            </w:tcBorders>
            <w:shd w:val="clear" w:color="FFFFFF" w:fill="FFFFFF"/>
            <w:noWrap w:val="0"/>
            <w:vAlign w:val="center"/>
          </w:tcPr>
          <w:p w14:paraId="5CE3E76B">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7A03F2BE">
            <w:pPr>
              <w:widowControl/>
              <w:jc w:val="center"/>
              <w:rPr>
                <w:rFonts w:ascii="仿宋" w:hAnsi="仿宋" w:eastAsia="仿宋" w:cs="宋体"/>
                <w:color w:val="auto"/>
                <w:kern w:val="0"/>
                <w:sz w:val="24"/>
              </w:rPr>
            </w:pPr>
            <w:r>
              <w:rPr>
                <w:rFonts w:hint="eastAsia" w:ascii="仿宋" w:hAnsi="仿宋" w:eastAsia="仿宋" w:cs="宋体"/>
                <w:color w:val="auto"/>
                <w:kern w:val="0"/>
                <w:sz w:val="24"/>
              </w:rPr>
              <w:t>m</w:t>
            </w:r>
          </w:p>
        </w:tc>
        <w:tc>
          <w:tcPr>
            <w:tcW w:w="999" w:type="dxa"/>
            <w:tcBorders>
              <w:top w:val="nil"/>
              <w:left w:val="nil"/>
              <w:bottom w:val="single" w:color="000000" w:sz="4" w:space="0"/>
              <w:right w:val="single" w:color="auto" w:sz="4" w:space="0"/>
            </w:tcBorders>
            <w:shd w:val="clear" w:color="FFFFFF" w:fill="FFFFFF"/>
            <w:noWrap w:val="0"/>
            <w:vAlign w:val="center"/>
          </w:tcPr>
          <w:p w14:paraId="56E6B740">
            <w:pPr>
              <w:widowControl/>
              <w:jc w:val="left"/>
              <w:rPr>
                <w:rFonts w:ascii="仿宋" w:hAnsi="仿宋" w:eastAsia="仿宋" w:cs="宋体"/>
                <w:color w:val="auto"/>
                <w:kern w:val="0"/>
                <w:sz w:val="24"/>
              </w:rPr>
            </w:pPr>
            <w:r>
              <w:rPr>
                <w:rFonts w:hint="eastAsia" w:ascii="仿宋" w:hAnsi="仿宋" w:eastAsia="仿宋" w:cs="宋体"/>
                <w:color w:val="auto"/>
                <w:kern w:val="0"/>
                <w:sz w:val="24"/>
              </w:rPr>
              <w:t>2300</w:t>
            </w:r>
          </w:p>
        </w:tc>
      </w:tr>
      <w:tr w14:paraId="3902B3F0">
        <w:tblPrEx>
          <w:tblCellMar>
            <w:top w:w="0" w:type="dxa"/>
            <w:left w:w="108" w:type="dxa"/>
            <w:bottom w:w="0" w:type="dxa"/>
            <w:right w:w="108" w:type="dxa"/>
          </w:tblCellMar>
        </w:tblPrEx>
        <w:trPr>
          <w:trHeight w:val="36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11B36035">
            <w:pPr>
              <w:widowControl/>
              <w:jc w:val="center"/>
              <w:rPr>
                <w:rFonts w:ascii="仿宋" w:hAnsi="仿宋" w:eastAsia="仿宋" w:cs="宋体"/>
                <w:color w:val="auto"/>
                <w:kern w:val="0"/>
                <w:sz w:val="24"/>
              </w:rPr>
            </w:pPr>
            <w:r>
              <w:rPr>
                <w:rFonts w:hint="eastAsia" w:ascii="仿宋" w:hAnsi="仿宋" w:eastAsia="仿宋" w:cs="宋体"/>
                <w:color w:val="auto"/>
                <w:kern w:val="0"/>
                <w:sz w:val="24"/>
              </w:rPr>
              <w:t>19</w:t>
            </w:r>
          </w:p>
        </w:tc>
        <w:tc>
          <w:tcPr>
            <w:tcW w:w="1704" w:type="dxa"/>
            <w:tcBorders>
              <w:top w:val="nil"/>
              <w:left w:val="nil"/>
              <w:bottom w:val="single" w:color="000000" w:sz="4" w:space="0"/>
              <w:right w:val="single" w:color="000000" w:sz="4" w:space="0"/>
            </w:tcBorders>
            <w:shd w:val="clear" w:color="FFFFFF" w:fill="FFFFFF"/>
            <w:noWrap w:val="0"/>
            <w:vAlign w:val="center"/>
          </w:tcPr>
          <w:p w14:paraId="069C15AF">
            <w:pPr>
              <w:widowControl/>
              <w:jc w:val="left"/>
              <w:rPr>
                <w:rFonts w:ascii="仿宋" w:hAnsi="仿宋" w:eastAsia="仿宋" w:cs="宋体"/>
                <w:color w:val="auto"/>
                <w:kern w:val="0"/>
                <w:sz w:val="24"/>
              </w:rPr>
            </w:pPr>
            <w:r>
              <w:rPr>
                <w:rFonts w:hint="eastAsia" w:ascii="仿宋" w:hAnsi="仿宋" w:eastAsia="仿宋" w:cs="宋体"/>
                <w:color w:val="auto"/>
                <w:kern w:val="0"/>
                <w:sz w:val="24"/>
              </w:rPr>
              <w:t>金属软管敷设</w:t>
            </w:r>
          </w:p>
        </w:tc>
        <w:tc>
          <w:tcPr>
            <w:tcW w:w="3706" w:type="dxa"/>
            <w:tcBorders>
              <w:top w:val="nil"/>
              <w:left w:val="nil"/>
              <w:bottom w:val="single" w:color="000000" w:sz="4" w:space="0"/>
              <w:right w:val="single" w:color="000000" w:sz="4" w:space="0"/>
            </w:tcBorders>
            <w:shd w:val="clear" w:color="FFFFFF" w:fill="FFFFFF"/>
            <w:noWrap w:val="0"/>
            <w:vAlign w:val="center"/>
          </w:tcPr>
          <w:p w14:paraId="02B84DD8">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294E9177">
            <w:pPr>
              <w:widowControl/>
              <w:jc w:val="center"/>
              <w:rPr>
                <w:rFonts w:ascii="仿宋" w:hAnsi="仿宋" w:eastAsia="仿宋" w:cs="宋体"/>
                <w:color w:val="auto"/>
                <w:kern w:val="0"/>
                <w:sz w:val="24"/>
              </w:rPr>
            </w:pPr>
            <w:r>
              <w:rPr>
                <w:rFonts w:hint="eastAsia" w:ascii="仿宋" w:hAnsi="仿宋" w:eastAsia="仿宋" w:cs="宋体"/>
                <w:color w:val="auto"/>
                <w:kern w:val="0"/>
                <w:sz w:val="24"/>
              </w:rPr>
              <w:t>根</w:t>
            </w:r>
          </w:p>
        </w:tc>
        <w:tc>
          <w:tcPr>
            <w:tcW w:w="999" w:type="dxa"/>
            <w:tcBorders>
              <w:top w:val="nil"/>
              <w:left w:val="nil"/>
              <w:bottom w:val="single" w:color="000000" w:sz="4" w:space="0"/>
              <w:right w:val="single" w:color="auto" w:sz="4" w:space="0"/>
            </w:tcBorders>
            <w:shd w:val="clear" w:color="FFFFFF" w:fill="FFFFFF"/>
            <w:noWrap w:val="0"/>
            <w:vAlign w:val="center"/>
          </w:tcPr>
          <w:p w14:paraId="7E0BDB64">
            <w:pPr>
              <w:widowControl/>
              <w:jc w:val="left"/>
              <w:rPr>
                <w:rFonts w:ascii="仿宋" w:hAnsi="仿宋" w:eastAsia="仿宋" w:cs="宋体"/>
                <w:color w:val="auto"/>
                <w:kern w:val="0"/>
                <w:sz w:val="24"/>
              </w:rPr>
            </w:pPr>
            <w:r>
              <w:rPr>
                <w:rFonts w:hint="eastAsia" w:ascii="仿宋" w:hAnsi="仿宋" w:eastAsia="仿宋" w:cs="宋体"/>
                <w:color w:val="auto"/>
                <w:kern w:val="0"/>
                <w:sz w:val="24"/>
              </w:rPr>
              <w:t>130</w:t>
            </w:r>
          </w:p>
        </w:tc>
      </w:tr>
      <w:tr w14:paraId="2E76FAD5">
        <w:tblPrEx>
          <w:tblCellMar>
            <w:top w:w="0" w:type="dxa"/>
            <w:left w:w="108" w:type="dxa"/>
            <w:bottom w:w="0" w:type="dxa"/>
            <w:right w:w="108" w:type="dxa"/>
          </w:tblCellMar>
        </w:tblPrEx>
        <w:trPr>
          <w:trHeight w:val="51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1F97A97A">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1704" w:type="dxa"/>
            <w:tcBorders>
              <w:top w:val="nil"/>
              <w:left w:val="nil"/>
              <w:bottom w:val="single" w:color="000000" w:sz="4" w:space="0"/>
              <w:right w:val="single" w:color="000000" w:sz="4" w:space="0"/>
            </w:tcBorders>
            <w:shd w:val="clear" w:color="FFFFFF" w:fill="FFFFFF"/>
            <w:noWrap w:val="0"/>
            <w:vAlign w:val="center"/>
          </w:tcPr>
          <w:p w14:paraId="40AB3B7C">
            <w:pPr>
              <w:widowControl/>
              <w:jc w:val="left"/>
              <w:rPr>
                <w:rFonts w:ascii="仿宋" w:hAnsi="仿宋" w:eastAsia="仿宋" w:cs="宋体"/>
                <w:color w:val="auto"/>
                <w:kern w:val="0"/>
                <w:sz w:val="24"/>
              </w:rPr>
            </w:pPr>
            <w:r>
              <w:rPr>
                <w:rFonts w:hint="eastAsia" w:ascii="仿宋" w:hAnsi="仿宋" w:eastAsia="仿宋" w:cs="宋体"/>
                <w:color w:val="auto"/>
                <w:kern w:val="0"/>
                <w:sz w:val="24"/>
              </w:rPr>
              <w:t>安全防范设备调试及试运行</w:t>
            </w:r>
          </w:p>
        </w:tc>
        <w:tc>
          <w:tcPr>
            <w:tcW w:w="3706" w:type="dxa"/>
            <w:tcBorders>
              <w:top w:val="nil"/>
              <w:left w:val="nil"/>
              <w:bottom w:val="single" w:color="000000" w:sz="4" w:space="0"/>
              <w:right w:val="single" w:color="000000" w:sz="4" w:space="0"/>
            </w:tcBorders>
            <w:shd w:val="clear" w:color="FFFFFF" w:fill="FFFFFF"/>
            <w:noWrap w:val="0"/>
            <w:vAlign w:val="center"/>
          </w:tcPr>
          <w:p w14:paraId="2986F3C2">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000000" w:sz="4" w:space="0"/>
              <w:right w:val="single" w:color="000000" w:sz="4" w:space="0"/>
            </w:tcBorders>
            <w:shd w:val="clear" w:color="FFFFFF" w:fill="FFFFFF"/>
            <w:noWrap w:val="0"/>
            <w:vAlign w:val="center"/>
          </w:tcPr>
          <w:p w14:paraId="4957800B">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999" w:type="dxa"/>
            <w:tcBorders>
              <w:top w:val="nil"/>
              <w:left w:val="nil"/>
              <w:bottom w:val="single" w:color="000000" w:sz="4" w:space="0"/>
              <w:right w:val="single" w:color="auto" w:sz="4" w:space="0"/>
            </w:tcBorders>
            <w:shd w:val="clear" w:color="FFFFFF" w:fill="FFFFFF"/>
            <w:noWrap w:val="0"/>
            <w:vAlign w:val="center"/>
          </w:tcPr>
          <w:p w14:paraId="36AA6E5D">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r>
      <w:tr w14:paraId="14C50638">
        <w:tblPrEx>
          <w:tblCellMar>
            <w:top w:w="0" w:type="dxa"/>
            <w:left w:w="108" w:type="dxa"/>
            <w:bottom w:w="0" w:type="dxa"/>
            <w:right w:w="108" w:type="dxa"/>
          </w:tblCellMar>
        </w:tblPrEx>
        <w:trPr>
          <w:trHeight w:val="510" w:hRule="atLeast"/>
          <w:jc w:val="center"/>
        </w:trPr>
        <w:tc>
          <w:tcPr>
            <w:tcW w:w="534" w:type="dxa"/>
            <w:tcBorders>
              <w:top w:val="nil"/>
              <w:left w:val="single" w:color="auto" w:sz="4" w:space="0"/>
              <w:bottom w:val="single" w:color="000000" w:sz="4" w:space="0"/>
              <w:right w:val="single" w:color="000000" w:sz="4" w:space="0"/>
            </w:tcBorders>
            <w:shd w:val="clear" w:color="FFFFFF" w:fill="FFFFFF"/>
            <w:noWrap w:val="0"/>
            <w:vAlign w:val="center"/>
          </w:tcPr>
          <w:p w14:paraId="5983BFEA">
            <w:pPr>
              <w:widowControl/>
              <w:jc w:val="center"/>
              <w:rPr>
                <w:rFonts w:ascii="仿宋" w:hAnsi="仿宋" w:eastAsia="仿宋" w:cs="宋体"/>
                <w:color w:val="auto"/>
                <w:kern w:val="0"/>
                <w:sz w:val="24"/>
              </w:rPr>
            </w:pPr>
            <w:r>
              <w:rPr>
                <w:rFonts w:hint="eastAsia" w:ascii="仿宋" w:hAnsi="仿宋" w:eastAsia="仿宋" w:cs="宋体"/>
                <w:color w:val="auto"/>
                <w:kern w:val="0"/>
                <w:sz w:val="24"/>
              </w:rPr>
              <w:t>20</w:t>
            </w:r>
          </w:p>
        </w:tc>
        <w:tc>
          <w:tcPr>
            <w:tcW w:w="1704" w:type="dxa"/>
            <w:tcBorders>
              <w:top w:val="nil"/>
              <w:left w:val="nil"/>
              <w:bottom w:val="single" w:color="000000" w:sz="4" w:space="0"/>
              <w:right w:val="single" w:color="000000" w:sz="4" w:space="0"/>
            </w:tcBorders>
            <w:shd w:val="clear" w:color="FFFFFF" w:fill="FFFFFF"/>
            <w:noWrap w:val="0"/>
            <w:vAlign w:val="center"/>
          </w:tcPr>
          <w:p w14:paraId="23E18651">
            <w:pPr>
              <w:widowControl/>
              <w:jc w:val="left"/>
              <w:rPr>
                <w:rFonts w:ascii="仿宋" w:hAnsi="仿宋" w:eastAsia="仿宋" w:cs="宋体"/>
                <w:color w:val="auto"/>
                <w:kern w:val="0"/>
                <w:sz w:val="24"/>
              </w:rPr>
            </w:pPr>
            <w:r>
              <w:rPr>
                <w:rFonts w:hint="eastAsia" w:ascii="仿宋" w:hAnsi="仿宋" w:eastAsia="仿宋" w:cs="宋体"/>
                <w:color w:val="auto"/>
                <w:kern w:val="0"/>
                <w:sz w:val="24"/>
              </w:rPr>
              <w:t>应用软件联调联试</w:t>
            </w:r>
          </w:p>
        </w:tc>
        <w:tc>
          <w:tcPr>
            <w:tcW w:w="3706" w:type="dxa"/>
            <w:tcBorders>
              <w:top w:val="nil"/>
              <w:left w:val="nil"/>
              <w:bottom w:val="single" w:color="000000" w:sz="4" w:space="0"/>
              <w:right w:val="single" w:color="000000" w:sz="4" w:space="0"/>
            </w:tcBorders>
            <w:shd w:val="clear" w:color="FFFFFF" w:fill="FFFFFF"/>
            <w:noWrap w:val="0"/>
            <w:vAlign w:val="center"/>
          </w:tcPr>
          <w:p w14:paraId="79DC8C9F">
            <w:pPr>
              <w:widowControl/>
              <w:jc w:val="left"/>
              <w:rPr>
                <w:rFonts w:ascii="仿宋" w:hAnsi="仿宋" w:eastAsia="仿宋" w:cs="宋体"/>
                <w:color w:val="auto"/>
                <w:kern w:val="0"/>
                <w:sz w:val="24"/>
              </w:rPr>
            </w:pPr>
            <w:r>
              <w:rPr>
                <w:rFonts w:hint="eastAsia" w:ascii="仿宋" w:hAnsi="仿宋" w:eastAsia="仿宋" w:cs="宋体"/>
                <w:color w:val="auto"/>
                <w:kern w:val="0"/>
                <w:sz w:val="24"/>
              </w:rPr>
              <w:t>ST8100软件平台及电子地图注册</w:t>
            </w:r>
          </w:p>
        </w:tc>
        <w:tc>
          <w:tcPr>
            <w:tcW w:w="724" w:type="dxa"/>
            <w:tcBorders>
              <w:top w:val="nil"/>
              <w:left w:val="nil"/>
              <w:bottom w:val="single" w:color="000000" w:sz="4" w:space="0"/>
              <w:right w:val="single" w:color="000000" w:sz="4" w:space="0"/>
            </w:tcBorders>
            <w:shd w:val="clear" w:color="FFFFFF" w:fill="FFFFFF"/>
            <w:noWrap w:val="0"/>
            <w:vAlign w:val="center"/>
          </w:tcPr>
          <w:p w14:paraId="623DE2C0">
            <w:pPr>
              <w:widowControl/>
              <w:jc w:val="center"/>
              <w:rPr>
                <w:rFonts w:ascii="仿宋" w:hAnsi="仿宋" w:eastAsia="仿宋" w:cs="宋体"/>
                <w:color w:val="auto"/>
                <w:kern w:val="0"/>
                <w:sz w:val="24"/>
              </w:rPr>
            </w:pPr>
            <w:r>
              <w:rPr>
                <w:rFonts w:hint="eastAsia" w:ascii="仿宋" w:hAnsi="仿宋" w:eastAsia="仿宋" w:cs="宋体"/>
                <w:color w:val="auto"/>
                <w:kern w:val="0"/>
                <w:sz w:val="24"/>
              </w:rPr>
              <w:t>点</w:t>
            </w:r>
          </w:p>
        </w:tc>
        <w:tc>
          <w:tcPr>
            <w:tcW w:w="999" w:type="dxa"/>
            <w:tcBorders>
              <w:top w:val="nil"/>
              <w:left w:val="nil"/>
              <w:bottom w:val="single" w:color="000000" w:sz="4" w:space="0"/>
              <w:right w:val="single" w:color="auto" w:sz="4" w:space="0"/>
            </w:tcBorders>
            <w:shd w:val="clear" w:color="FFFFFF" w:fill="FFFFFF"/>
            <w:noWrap w:val="0"/>
            <w:vAlign w:val="center"/>
          </w:tcPr>
          <w:p w14:paraId="1F8BBC8F">
            <w:pPr>
              <w:widowControl/>
              <w:jc w:val="left"/>
              <w:rPr>
                <w:rFonts w:ascii="仿宋" w:hAnsi="仿宋" w:eastAsia="仿宋" w:cs="宋体"/>
                <w:color w:val="auto"/>
                <w:kern w:val="0"/>
                <w:sz w:val="24"/>
              </w:rPr>
            </w:pPr>
            <w:r>
              <w:rPr>
                <w:rFonts w:hint="eastAsia" w:ascii="仿宋" w:hAnsi="仿宋" w:eastAsia="仿宋" w:cs="宋体"/>
                <w:color w:val="auto"/>
                <w:kern w:val="0"/>
                <w:sz w:val="24"/>
              </w:rPr>
              <w:t>65</w:t>
            </w:r>
          </w:p>
        </w:tc>
      </w:tr>
      <w:tr w14:paraId="23F3A4E9">
        <w:tblPrEx>
          <w:tblCellMar>
            <w:top w:w="0" w:type="dxa"/>
            <w:left w:w="108" w:type="dxa"/>
            <w:bottom w:w="0" w:type="dxa"/>
            <w:right w:w="108" w:type="dxa"/>
          </w:tblCellMar>
        </w:tblPrEx>
        <w:trPr>
          <w:trHeight w:val="510" w:hRule="atLeast"/>
          <w:jc w:val="center"/>
        </w:trPr>
        <w:tc>
          <w:tcPr>
            <w:tcW w:w="534" w:type="dxa"/>
            <w:tcBorders>
              <w:top w:val="nil"/>
              <w:left w:val="single" w:color="auto" w:sz="4" w:space="0"/>
              <w:bottom w:val="single" w:color="auto" w:sz="4" w:space="0"/>
              <w:right w:val="single" w:color="000000" w:sz="4" w:space="0"/>
            </w:tcBorders>
            <w:shd w:val="clear" w:color="FFFFFF" w:fill="FFFFFF"/>
            <w:noWrap w:val="0"/>
            <w:vAlign w:val="center"/>
          </w:tcPr>
          <w:p w14:paraId="17AC7C68">
            <w:pPr>
              <w:widowControl/>
              <w:jc w:val="center"/>
              <w:rPr>
                <w:rFonts w:ascii="仿宋" w:hAnsi="仿宋" w:eastAsia="仿宋" w:cs="宋体"/>
                <w:color w:val="auto"/>
                <w:kern w:val="0"/>
                <w:sz w:val="24"/>
              </w:rPr>
            </w:pPr>
            <w:r>
              <w:rPr>
                <w:rFonts w:hint="eastAsia" w:ascii="仿宋" w:hAnsi="仿宋" w:eastAsia="仿宋" w:cs="宋体"/>
                <w:color w:val="auto"/>
                <w:kern w:val="0"/>
                <w:sz w:val="24"/>
              </w:rPr>
              <w:t>21</w:t>
            </w:r>
          </w:p>
        </w:tc>
        <w:tc>
          <w:tcPr>
            <w:tcW w:w="1704" w:type="dxa"/>
            <w:tcBorders>
              <w:top w:val="nil"/>
              <w:left w:val="nil"/>
              <w:bottom w:val="single" w:color="auto" w:sz="4" w:space="0"/>
              <w:right w:val="single" w:color="000000" w:sz="4" w:space="0"/>
            </w:tcBorders>
            <w:shd w:val="clear" w:color="FFFFFF" w:fill="FFFFFF"/>
            <w:noWrap w:val="0"/>
            <w:vAlign w:val="center"/>
          </w:tcPr>
          <w:p w14:paraId="73FAEF9E">
            <w:pPr>
              <w:widowControl/>
              <w:jc w:val="left"/>
              <w:rPr>
                <w:rFonts w:ascii="仿宋" w:hAnsi="仿宋" w:eastAsia="仿宋" w:cs="宋体"/>
                <w:color w:val="auto"/>
                <w:kern w:val="0"/>
                <w:sz w:val="24"/>
              </w:rPr>
            </w:pPr>
            <w:r>
              <w:rPr>
                <w:rFonts w:hint="eastAsia" w:ascii="仿宋" w:hAnsi="仿宋" w:eastAsia="仿宋" w:cs="宋体"/>
                <w:color w:val="auto"/>
                <w:kern w:val="0"/>
                <w:sz w:val="24"/>
              </w:rPr>
              <w:t>安全防范系统调试</w:t>
            </w:r>
          </w:p>
        </w:tc>
        <w:tc>
          <w:tcPr>
            <w:tcW w:w="3706" w:type="dxa"/>
            <w:tcBorders>
              <w:top w:val="nil"/>
              <w:left w:val="nil"/>
              <w:bottom w:val="single" w:color="auto" w:sz="4" w:space="0"/>
              <w:right w:val="single" w:color="000000" w:sz="4" w:space="0"/>
            </w:tcBorders>
            <w:shd w:val="clear" w:color="FFFFFF" w:fill="FFFFFF"/>
            <w:noWrap w:val="0"/>
            <w:vAlign w:val="center"/>
          </w:tcPr>
          <w:p w14:paraId="6BC34653">
            <w:pPr>
              <w:widowControl/>
              <w:jc w:val="left"/>
              <w:rPr>
                <w:rFonts w:ascii="仿宋" w:hAnsi="仿宋" w:eastAsia="仿宋" w:cs="宋体"/>
                <w:color w:val="auto"/>
                <w:kern w:val="0"/>
                <w:sz w:val="24"/>
              </w:rPr>
            </w:pPr>
            <w:r>
              <w:rPr>
                <w:rFonts w:hint="eastAsia" w:ascii="仿宋" w:hAnsi="仿宋" w:eastAsia="仿宋" w:cs="宋体"/>
                <w:color w:val="auto"/>
                <w:kern w:val="0"/>
                <w:sz w:val="24"/>
              </w:rPr>
              <w:t>　</w:t>
            </w:r>
          </w:p>
        </w:tc>
        <w:tc>
          <w:tcPr>
            <w:tcW w:w="724" w:type="dxa"/>
            <w:tcBorders>
              <w:top w:val="nil"/>
              <w:left w:val="nil"/>
              <w:bottom w:val="single" w:color="auto" w:sz="4" w:space="0"/>
              <w:right w:val="single" w:color="000000" w:sz="4" w:space="0"/>
            </w:tcBorders>
            <w:shd w:val="clear" w:color="FFFFFF" w:fill="FFFFFF"/>
            <w:noWrap w:val="0"/>
            <w:vAlign w:val="center"/>
          </w:tcPr>
          <w:p w14:paraId="2B9081A6">
            <w:pPr>
              <w:widowControl/>
              <w:jc w:val="center"/>
              <w:rPr>
                <w:rFonts w:ascii="仿宋" w:hAnsi="仿宋" w:eastAsia="仿宋" w:cs="宋体"/>
                <w:color w:val="auto"/>
                <w:kern w:val="0"/>
                <w:sz w:val="24"/>
              </w:rPr>
            </w:pPr>
            <w:r>
              <w:rPr>
                <w:rFonts w:hint="eastAsia" w:ascii="仿宋" w:hAnsi="仿宋" w:eastAsia="仿宋" w:cs="宋体"/>
                <w:color w:val="auto"/>
                <w:kern w:val="0"/>
                <w:sz w:val="24"/>
              </w:rPr>
              <w:t>系统</w:t>
            </w:r>
          </w:p>
        </w:tc>
        <w:tc>
          <w:tcPr>
            <w:tcW w:w="999" w:type="dxa"/>
            <w:tcBorders>
              <w:top w:val="nil"/>
              <w:left w:val="nil"/>
              <w:bottom w:val="single" w:color="auto" w:sz="4" w:space="0"/>
              <w:right w:val="single" w:color="auto" w:sz="4" w:space="0"/>
            </w:tcBorders>
            <w:shd w:val="clear" w:color="FFFFFF" w:fill="FFFFFF"/>
            <w:noWrap w:val="0"/>
            <w:vAlign w:val="center"/>
          </w:tcPr>
          <w:p w14:paraId="4FDC1E20">
            <w:pPr>
              <w:widowControl/>
              <w:jc w:val="left"/>
              <w:rPr>
                <w:rFonts w:ascii="仿宋" w:hAnsi="仿宋" w:eastAsia="仿宋" w:cs="宋体"/>
                <w:color w:val="auto"/>
                <w:kern w:val="0"/>
                <w:sz w:val="24"/>
              </w:rPr>
            </w:pPr>
            <w:r>
              <w:rPr>
                <w:rFonts w:hint="eastAsia" w:ascii="仿宋" w:hAnsi="仿宋" w:eastAsia="仿宋" w:cs="宋体"/>
                <w:color w:val="auto"/>
                <w:kern w:val="0"/>
                <w:sz w:val="24"/>
              </w:rPr>
              <w:t>1</w:t>
            </w:r>
          </w:p>
        </w:tc>
      </w:tr>
    </w:tbl>
    <w:p w14:paraId="35140B2B">
      <w:pPr>
        <w:spacing w:line="560" w:lineRule="exact"/>
        <w:rPr>
          <w:rFonts w:ascii="宋体" w:hAnsi="宋体"/>
          <w:color w:val="auto"/>
          <w:sz w:val="28"/>
          <w:szCs w:val="28"/>
        </w:rPr>
      </w:pPr>
    </w:p>
    <w:p w14:paraId="7304AF0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57648"/>
    <w:multiLevelType w:val="multilevel"/>
    <w:tmpl w:val="64457648"/>
    <w:lvl w:ilvl="0" w:tentative="0">
      <w:start w:val="1"/>
      <w:numFmt w:val="japaneseCounting"/>
      <w:lvlText w:val="%1、"/>
      <w:lvlJc w:val="left"/>
      <w:pPr>
        <w:ind w:left="500" w:hanging="50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jMxYjdhNDEyMGI0YjM3NmEwNGM1ZjQ4NjcxZWQifQ=="/>
  </w:docVars>
  <w:rsids>
    <w:rsidRoot w:val="00000000"/>
    <w:rsid w:val="042A6CC1"/>
    <w:rsid w:val="6C70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Lines="100" w:afterLines="100" w:line="360" w:lineRule="auto"/>
      <w:jc w:val="center"/>
      <w:outlineLvl w:val="0"/>
    </w:pPr>
    <w:rPr>
      <w:rFonts w:ascii="黑体" w:eastAsia="黑体"/>
      <w:kern w:val="44"/>
      <w:sz w:val="36"/>
      <w:szCs w:val="36"/>
    </w:rPr>
  </w:style>
  <w:style w:type="paragraph" w:styleId="3">
    <w:name w:val="heading 2"/>
    <w:basedOn w:val="1"/>
    <w:next w:val="1"/>
    <w:qFormat/>
    <w:uiPriority w:val="0"/>
    <w:pPr>
      <w:keepNext/>
      <w:keepLines/>
      <w:adjustRightInd w:val="0"/>
      <w:spacing w:before="120" w:after="120" w:line="360" w:lineRule="auto"/>
      <w:ind w:firstLine="480" w:firstLineChars="200"/>
      <w:textAlignment w:val="baseline"/>
      <w:outlineLvl w:val="1"/>
    </w:pPr>
    <w:rPr>
      <w:rFonts w:ascii="黑体" w:hAnsi="Arial" w:eastAsia="黑体"/>
      <w:b/>
      <w:kern w:val="0"/>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rPr>
      <w:szCs w:val="20"/>
    </w:rPr>
  </w:style>
  <w:style w:type="character" w:customStyle="1" w:styleId="7">
    <w:name w:val="标题 1 Char"/>
    <w:link w:val="2"/>
    <w:autoRedefine/>
    <w:qFormat/>
    <w:uiPriority w:val="0"/>
    <w:rPr>
      <w:rFonts w:ascii="黑体" w:eastAsia="黑体"/>
      <w:kern w:val="44"/>
      <w:sz w:val="36"/>
      <w:szCs w:val="36"/>
    </w:rPr>
  </w:style>
  <w:style w:type="paragraph" w:customStyle="1" w:styleId="8">
    <w:name w:val="彩色列表 - 强调文字颜色 11"/>
    <w:basedOn w:val="1"/>
    <w:qFormat/>
    <w:uiPriority w:val="34"/>
    <w:pPr>
      <w:ind w:firstLine="420" w:firstLineChars="200"/>
    </w:pPr>
    <w:rPr>
      <w:kern w:val="0"/>
      <w:sz w:val="20"/>
      <w:lang w:val="zh-CN" w:eastAsia="zh-CN"/>
    </w:rPr>
  </w:style>
  <w:style w:type="paragraph" w:customStyle="1" w:styleId="9">
    <w:name w:val="正文，段落，小四，22磅行距"/>
    <w:basedOn w:val="1"/>
    <w:qFormat/>
    <w:uiPriority w:val="0"/>
    <w:pPr>
      <w:spacing w:line="440" w:lineRule="exact"/>
      <w:ind w:firstLine="420"/>
    </w:pPr>
    <w:rPr>
      <w:rFonts w:ascii="Calibri" w:hAnsi="Calibri"/>
      <w:sz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1943</Words>
  <Characters>1945</Characters>
  <Lines>0</Lines>
  <Paragraphs>0</Paragraphs>
  <TotalTime>0</TotalTime>
  <ScaleCrop>false</ScaleCrop>
  <LinksUpToDate>false</LinksUpToDate>
  <CharactersWithSpaces>1949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2024-02-21T15:40:00Z</dcterms:created>
  <dc:creator>37362</dc:creator>
  <cp:lastModifiedBy>王穎傑</cp:lastModifiedBy>
  <dcterms:modified xsi:type="dcterms:W3CDTF">2024-08-13T03:36:33Z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EB8189EFF188482185DCD51308DE56D0_12</vt:lpwstr>
  </property>
</Properties>
</file>