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57533" w14:textId="65064A48" w:rsidR="006078B9" w:rsidRDefault="00000000" w:rsidP="00E164FA">
      <w:pPr>
        <w:spacing w:line="560" w:lineRule="exact"/>
        <w:jc w:val="center"/>
        <w:rPr>
          <w:rFonts w:ascii="方正粗黑宋简体" w:eastAsia="方正粗黑宋简体" w:hAnsi="方正粗黑宋简体" w:cs="方正粗黑宋简体"/>
          <w:sz w:val="36"/>
          <w:szCs w:val="36"/>
        </w:rPr>
      </w:pPr>
      <w:r>
        <w:rPr>
          <w:rFonts w:ascii="方正粗黑宋简体" w:eastAsia="方正粗黑宋简体" w:hAnsi="方正粗黑宋简体" w:cs="方正粗黑宋简体" w:hint="eastAsia"/>
          <w:sz w:val="36"/>
          <w:szCs w:val="36"/>
        </w:rPr>
        <w:t>首都博物馆</w:t>
      </w:r>
      <w:r w:rsidR="004B7127">
        <w:rPr>
          <w:rFonts w:ascii="方正粗黑宋简体" w:eastAsia="方正粗黑宋简体" w:hAnsi="方正粗黑宋简体" w:cs="方正粗黑宋简体" w:hint="eastAsia"/>
          <w:sz w:val="36"/>
          <w:szCs w:val="36"/>
        </w:rPr>
        <w:t>回馈</w:t>
      </w:r>
      <w:r>
        <w:rPr>
          <w:rFonts w:ascii="方正粗黑宋简体" w:eastAsia="方正粗黑宋简体" w:hAnsi="方正粗黑宋简体" w:cs="方正粗黑宋简体" w:hint="eastAsia"/>
          <w:sz w:val="36"/>
          <w:szCs w:val="36"/>
        </w:rPr>
        <w:t>藏品捐赠</w:t>
      </w:r>
      <w:r w:rsidR="004B7127">
        <w:rPr>
          <w:rFonts w:ascii="方正粗黑宋简体" w:eastAsia="方正粗黑宋简体" w:hAnsi="方正粗黑宋简体" w:cs="方正粗黑宋简体" w:hint="eastAsia"/>
          <w:sz w:val="36"/>
          <w:szCs w:val="36"/>
        </w:rPr>
        <w:t>者</w:t>
      </w:r>
      <w:r w:rsidR="005E493D">
        <w:rPr>
          <w:rFonts w:ascii="方正粗黑宋简体" w:eastAsia="方正粗黑宋简体" w:hAnsi="方正粗黑宋简体" w:cs="方正粗黑宋简体" w:hint="eastAsia"/>
          <w:sz w:val="36"/>
          <w:szCs w:val="36"/>
        </w:rPr>
        <w:t>权益</w:t>
      </w:r>
    </w:p>
    <w:p w14:paraId="0EEDE957" w14:textId="77777777" w:rsidR="006078B9" w:rsidRPr="004B7127" w:rsidRDefault="006078B9" w:rsidP="00E164FA">
      <w:pPr>
        <w:spacing w:line="560" w:lineRule="exact"/>
        <w:rPr>
          <w:sz w:val="18"/>
          <w:szCs w:val="18"/>
        </w:rPr>
      </w:pPr>
    </w:p>
    <w:p w14:paraId="171B7ECD" w14:textId="67995725" w:rsidR="006078B9" w:rsidRPr="00E164FA" w:rsidRDefault="00000000" w:rsidP="00E164F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164FA">
        <w:rPr>
          <w:rFonts w:ascii="仿宋" w:eastAsia="仿宋" w:hAnsi="仿宋" w:hint="eastAsia"/>
          <w:sz w:val="28"/>
          <w:szCs w:val="28"/>
        </w:rPr>
        <w:t>享受</w:t>
      </w:r>
      <w:r w:rsidR="004B7127" w:rsidRPr="00E164FA">
        <w:rPr>
          <w:rFonts w:ascii="仿宋" w:eastAsia="仿宋" w:hAnsi="仿宋" w:hint="eastAsia"/>
          <w:sz w:val="28"/>
          <w:szCs w:val="28"/>
        </w:rPr>
        <w:t>捐赠者</w:t>
      </w:r>
      <w:r w:rsidRPr="00E164FA">
        <w:rPr>
          <w:rFonts w:ascii="仿宋" w:eastAsia="仿宋" w:hAnsi="仿宋" w:hint="eastAsia"/>
          <w:sz w:val="28"/>
          <w:szCs w:val="28"/>
        </w:rPr>
        <w:t>权益的对象包括</w:t>
      </w:r>
      <w:r w:rsidR="00960BB0">
        <w:rPr>
          <w:rFonts w:ascii="仿宋" w:eastAsia="仿宋" w:hAnsi="仿宋" w:hint="eastAsia"/>
          <w:sz w:val="28"/>
          <w:szCs w:val="28"/>
        </w:rPr>
        <w:t>向</w:t>
      </w:r>
      <w:r w:rsidR="00960BB0" w:rsidRPr="00E164FA">
        <w:rPr>
          <w:rFonts w:ascii="仿宋" w:eastAsia="仿宋" w:hAnsi="仿宋" w:hint="eastAsia"/>
          <w:sz w:val="28"/>
          <w:szCs w:val="28"/>
        </w:rPr>
        <w:t>首都博物馆</w:t>
      </w:r>
      <w:r w:rsidR="00960BB0">
        <w:rPr>
          <w:rFonts w:ascii="仿宋" w:eastAsia="仿宋" w:hAnsi="仿宋" w:hint="eastAsia"/>
          <w:sz w:val="28"/>
          <w:szCs w:val="28"/>
        </w:rPr>
        <w:t>捐赠</w:t>
      </w:r>
      <w:r w:rsidRPr="00E164FA">
        <w:rPr>
          <w:rFonts w:ascii="仿宋" w:eastAsia="仿宋" w:hAnsi="仿宋" w:hint="eastAsia"/>
          <w:sz w:val="28"/>
          <w:szCs w:val="28"/>
        </w:rPr>
        <w:t>藏品</w:t>
      </w:r>
      <w:r w:rsidR="00960BB0">
        <w:rPr>
          <w:rFonts w:ascii="仿宋" w:eastAsia="仿宋" w:hAnsi="仿宋" w:hint="eastAsia"/>
          <w:sz w:val="28"/>
          <w:szCs w:val="28"/>
        </w:rPr>
        <w:t>的</w:t>
      </w:r>
      <w:r w:rsidRPr="00E164FA">
        <w:rPr>
          <w:rFonts w:ascii="仿宋" w:eastAsia="仿宋" w:hAnsi="仿宋" w:hint="eastAsia"/>
          <w:sz w:val="28"/>
          <w:szCs w:val="28"/>
        </w:rPr>
        <w:t>企事业单位、社会团体和个人藏家。捐赠的藏品应为捐赠人、捐赠单位具有处置权的合法财产，不涉及国有资产。本着</w:t>
      </w:r>
      <w:r w:rsidR="001A24F1">
        <w:rPr>
          <w:rFonts w:ascii="仿宋" w:eastAsia="仿宋" w:hAnsi="仿宋" w:hint="eastAsia"/>
          <w:sz w:val="28"/>
          <w:szCs w:val="28"/>
        </w:rPr>
        <w:t>呼吁</w:t>
      </w:r>
      <w:r w:rsidRPr="00E164FA">
        <w:rPr>
          <w:rFonts w:ascii="仿宋" w:eastAsia="仿宋" w:hAnsi="仿宋" w:hint="eastAsia"/>
          <w:sz w:val="28"/>
          <w:szCs w:val="28"/>
        </w:rPr>
        <w:t>社会各界向首都博物馆</w:t>
      </w:r>
      <w:r w:rsidR="00501A29">
        <w:rPr>
          <w:rFonts w:ascii="仿宋" w:eastAsia="仿宋" w:hAnsi="仿宋" w:hint="eastAsia"/>
          <w:sz w:val="28"/>
          <w:szCs w:val="28"/>
        </w:rPr>
        <w:t>无偿</w:t>
      </w:r>
      <w:r w:rsidRPr="00E164FA">
        <w:rPr>
          <w:rFonts w:ascii="仿宋" w:eastAsia="仿宋" w:hAnsi="仿宋" w:hint="eastAsia"/>
          <w:sz w:val="28"/>
          <w:szCs w:val="28"/>
        </w:rPr>
        <w:t>捐赠的原则，</w:t>
      </w:r>
      <w:r w:rsidR="004B7127" w:rsidRPr="00E164FA">
        <w:rPr>
          <w:rFonts w:ascii="仿宋" w:eastAsia="仿宋" w:hAnsi="仿宋" w:hint="eastAsia"/>
          <w:sz w:val="28"/>
          <w:szCs w:val="28"/>
        </w:rPr>
        <w:t>回馈</w:t>
      </w:r>
      <w:r w:rsidRPr="00E164FA">
        <w:rPr>
          <w:rFonts w:ascii="仿宋" w:eastAsia="仿宋" w:hAnsi="仿宋" w:hint="eastAsia"/>
          <w:sz w:val="28"/>
          <w:szCs w:val="28"/>
        </w:rPr>
        <w:t>权益以精神奖励为主</w:t>
      </w:r>
      <w:r w:rsidR="00501A29">
        <w:rPr>
          <w:rFonts w:ascii="仿宋" w:eastAsia="仿宋" w:hAnsi="仿宋" w:hint="eastAsia"/>
          <w:sz w:val="28"/>
          <w:szCs w:val="28"/>
        </w:rPr>
        <w:t>。</w:t>
      </w:r>
      <w:r w:rsidR="00460C3F" w:rsidRPr="00E164FA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捐赠者</w:t>
      </w:r>
      <w:r w:rsidR="00FF09D9" w:rsidRPr="00E164FA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须</w:t>
      </w:r>
      <w:r w:rsidR="001F1687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出示</w:t>
      </w:r>
      <w:r w:rsidR="00FF09D9" w:rsidRPr="00E164FA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身份证</w:t>
      </w:r>
      <w:r w:rsidR="001F1687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、</w:t>
      </w:r>
      <w:r w:rsidR="001F1687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捐赠单位</w:t>
      </w:r>
      <w:r w:rsidR="001F1687" w:rsidRPr="00E164FA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须</w:t>
      </w:r>
      <w:r w:rsidR="001F1687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出示</w:t>
      </w:r>
      <w:r w:rsidR="001F1687" w:rsidRPr="00E164FA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机构证明</w:t>
      </w:r>
      <w:r w:rsidR="001F1687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，并均出示</w:t>
      </w:r>
      <w:r w:rsidR="00FF09D9" w:rsidRPr="00E164FA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捐赠证书（或证书内页照片）</w:t>
      </w:r>
      <w:r w:rsidR="00960BB0" w:rsidRPr="00E164FA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，核对</w:t>
      </w:r>
      <w:r w:rsidR="002D7DE1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后</w:t>
      </w:r>
      <w:r w:rsidR="00960BB0" w:rsidRPr="00E164FA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享受</w:t>
      </w:r>
      <w:r w:rsidR="00960BB0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以下</w:t>
      </w:r>
      <w:r w:rsidR="00960BB0" w:rsidRPr="00E164FA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权益</w:t>
      </w:r>
      <w:r w:rsidRPr="00E164FA">
        <w:rPr>
          <w:rFonts w:ascii="仿宋" w:eastAsia="仿宋" w:hAnsi="仿宋" w:hint="eastAsia"/>
          <w:sz w:val="28"/>
          <w:szCs w:val="28"/>
        </w:rPr>
        <w:t>：</w:t>
      </w:r>
    </w:p>
    <w:p w14:paraId="14DC2B22" w14:textId="11564675" w:rsidR="006078B9" w:rsidRPr="00E164FA" w:rsidRDefault="00000000" w:rsidP="00E164FA">
      <w:pPr>
        <w:spacing w:line="560" w:lineRule="exact"/>
        <w:ind w:firstLineChars="200" w:firstLine="560"/>
        <w:rPr>
          <w:rFonts w:ascii="仿宋" w:eastAsia="仿宋" w:hAnsi="仿宋"/>
          <w:color w:val="333333"/>
          <w:spacing w:val="8"/>
          <w:sz w:val="28"/>
          <w:szCs w:val="28"/>
          <w:shd w:val="clear" w:color="auto" w:fill="FFFFFF"/>
        </w:rPr>
      </w:pPr>
      <w:r w:rsidRPr="00E164FA">
        <w:rPr>
          <w:rFonts w:ascii="仿宋" w:eastAsia="仿宋" w:hAnsi="仿宋" w:hint="eastAsia"/>
          <w:sz w:val="28"/>
          <w:szCs w:val="28"/>
        </w:rPr>
        <w:t>1、</w:t>
      </w:r>
      <w:r w:rsidRPr="00E164FA">
        <w:rPr>
          <w:rFonts w:ascii="仿宋" w:eastAsia="仿宋" w:hAnsi="仿宋"/>
          <w:sz w:val="28"/>
          <w:szCs w:val="28"/>
        </w:rPr>
        <w:t>证书表彰</w:t>
      </w:r>
      <w:r w:rsidR="004B7127" w:rsidRPr="00E164FA">
        <w:rPr>
          <w:rFonts w:ascii="仿宋" w:eastAsia="仿宋" w:hAnsi="仿宋" w:hint="eastAsia"/>
          <w:sz w:val="28"/>
          <w:szCs w:val="28"/>
        </w:rPr>
        <w:t>。</w:t>
      </w:r>
      <w:r w:rsidRPr="00E164FA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首都博物馆为捐赠者或</w:t>
      </w:r>
      <w:r w:rsidR="0096451F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捐赠单位</w:t>
      </w:r>
      <w:r w:rsidRPr="00E164FA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颁发捐赠证书。</w:t>
      </w:r>
    </w:p>
    <w:p w14:paraId="5D6F74B7" w14:textId="5E37451F" w:rsidR="006078B9" w:rsidRPr="00E164FA" w:rsidRDefault="00000000" w:rsidP="00E164FA">
      <w:pPr>
        <w:spacing w:line="560" w:lineRule="exact"/>
        <w:ind w:firstLineChars="200" w:firstLine="560"/>
        <w:rPr>
          <w:rFonts w:ascii="仿宋" w:eastAsia="仿宋" w:hAnsi="仿宋"/>
          <w:color w:val="333333"/>
          <w:spacing w:val="8"/>
          <w:sz w:val="28"/>
          <w:szCs w:val="28"/>
          <w:shd w:val="clear" w:color="auto" w:fill="FFFFFF"/>
        </w:rPr>
      </w:pPr>
      <w:r w:rsidRPr="00E164FA">
        <w:rPr>
          <w:rFonts w:ascii="仿宋" w:eastAsia="仿宋" w:hAnsi="仿宋" w:hint="eastAsia"/>
          <w:sz w:val="28"/>
          <w:szCs w:val="28"/>
        </w:rPr>
        <w:t>2、</w:t>
      </w:r>
      <w:r w:rsidR="00961A71" w:rsidRPr="00E164FA">
        <w:rPr>
          <w:rFonts w:ascii="仿宋" w:eastAsia="仿宋" w:hAnsi="仿宋" w:hint="eastAsia"/>
          <w:sz w:val="28"/>
          <w:szCs w:val="28"/>
        </w:rPr>
        <w:t>永久</w:t>
      </w:r>
      <w:r w:rsidR="00FD1EC4">
        <w:rPr>
          <w:rFonts w:ascii="仿宋" w:eastAsia="仿宋" w:hAnsi="仿宋" w:hint="eastAsia"/>
          <w:sz w:val="28"/>
          <w:szCs w:val="28"/>
        </w:rPr>
        <w:t>记录</w:t>
      </w:r>
      <w:r w:rsidR="004B7127" w:rsidRPr="00E164FA">
        <w:rPr>
          <w:rFonts w:ascii="仿宋" w:eastAsia="仿宋" w:hAnsi="仿宋" w:hint="eastAsia"/>
          <w:sz w:val="28"/>
          <w:szCs w:val="28"/>
        </w:rPr>
        <w:t>。</w:t>
      </w:r>
      <w:r w:rsidRPr="00E164FA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捐赠者</w:t>
      </w:r>
      <w:r w:rsidR="0096451F" w:rsidRPr="00E164FA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或</w:t>
      </w:r>
      <w:r w:rsidR="0096451F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捐赠单位</w:t>
      </w:r>
      <w:r w:rsidRPr="00E164FA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的名字和捐赠事迹作为藏品档案的重要组成部分</w:t>
      </w:r>
      <w:r w:rsidR="00FD1EC4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，</w:t>
      </w:r>
      <w:r w:rsidRPr="00E164FA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由首都博物馆永久保存。</w:t>
      </w:r>
    </w:p>
    <w:p w14:paraId="17DD879F" w14:textId="69FD0314" w:rsidR="006078B9" w:rsidRPr="00E164FA" w:rsidRDefault="00000000" w:rsidP="00E164FA">
      <w:pPr>
        <w:spacing w:line="560" w:lineRule="exact"/>
        <w:ind w:firstLineChars="200" w:firstLine="592"/>
        <w:rPr>
          <w:rFonts w:ascii="仿宋" w:eastAsia="仿宋" w:hAnsi="仿宋"/>
          <w:color w:val="333333"/>
          <w:spacing w:val="8"/>
          <w:sz w:val="28"/>
          <w:szCs w:val="28"/>
          <w:shd w:val="clear" w:color="auto" w:fill="FFFFFF"/>
        </w:rPr>
      </w:pPr>
      <w:r w:rsidRPr="00E164FA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3、</w:t>
      </w:r>
      <w:r w:rsidRPr="00E164FA">
        <w:rPr>
          <w:rFonts w:ascii="仿宋" w:eastAsia="仿宋" w:hAnsi="仿宋"/>
          <w:color w:val="333333"/>
          <w:spacing w:val="8"/>
          <w:sz w:val="28"/>
          <w:szCs w:val="28"/>
          <w:shd w:val="clear" w:color="auto" w:fill="FFFFFF"/>
        </w:rPr>
        <w:t>公开致谢</w:t>
      </w:r>
      <w:r w:rsidR="00CE7916" w:rsidRPr="00E164FA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。</w:t>
      </w:r>
      <w:r w:rsidRPr="00E164FA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首都博物馆在官方网站发布</w:t>
      </w:r>
      <w:r w:rsidR="00CE7916" w:rsidRPr="00E164FA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致谢公告</w:t>
      </w:r>
      <w:r w:rsidRPr="00E164FA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。每次使用捐赠藏品时（包括但不限于展览、出版、宣传教育等），将注明捐赠者</w:t>
      </w:r>
      <w:r w:rsidR="0096451F" w:rsidRPr="00E164FA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或</w:t>
      </w:r>
      <w:r w:rsidR="0096451F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捐赠单位</w:t>
      </w:r>
      <w:r w:rsidRPr="00E164FA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名字。</w:t>
      </w:r>
    </w:p>
    <w:p w14:paraId="28A88AE5" w14:textId="72F4E354" w:rsidR="006078B9" w:rsidRPr="00E164FA" w:rsidRDefault="00000000" w:rsidP="00E164FA">
      <w:pPr>
        <w:spacing w:line="560" w:lineRule="exact"/>
        <w:ind w:firstLineChars="200" w:firstLine="592"/>
        <w:rPr>
          <w:rFonts w:ascii="仿宋" w:eastAsia="仿宋" w:hAnsi="仿宋"/>
          <w:color w:val="333333"/>
          <w:spacing w:val="8"/>
          <w:sz w:val="28"/>
          <w:szCs w:val="28"/>
          <w:shd w:val="clear" w:color="auto" w:fill="FFFFFF"/>
        </w:rPr>
      </w:pPr>
      <w:r w:rsidRPr="00E164FA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4、</w:t>
      </w:r>
      <w:r w:rsidRPr="00E164FA">
        <w:rPr>
          <w:rFonts w:ascii="仿宋" w:eastAsia="仿宋" w:hAnsi="仿宋"/>
          <w:color w:val="333333"/>
          <w:spacing w:val="8"/>
          <w:sz w:val="28"/>
          <w:szCs w:val="28"/>
          <w:shd w:val="clear" w:color="auto" w:fill="FFFFFF"/>
        </w:rPr>
        <w:t>岁岁相见</w:t>
      </w:r>
      <w:r w:rsidR="00CE7916" w:rsidRPr="00E164FA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。</w:t>
      </w:r>
      <w:r w:rsidR="0096451F" w:rsidRPr="00E164FA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捐赠者或</w:t>
      </w:r>
      <w:r w:rsidR="0096451F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捐赠单位</w:t>
      </w:r>
      <w:r w:rsidR="00CE7916" w:rsidRPr="00E164FA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经</w:t>
      </w:r>
      <w:r w:rsidR="00232943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与首都博物馆藏品征集部门</w:t>
      </w:r>
      <w:r w:rsidR="00CE7916" w:rsidRPr="00E164FA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预约</w:t>
      </w:r>
      <w:r w:rsidR="00C11BF3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，</w:t>
      </w:r>
      <w:r w:rsidRPr="00E164FA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可以</w:t>
      </w:r>
      <w:r w:rsidR="00CE7916" w:rsidRPr="00E164FA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每年</w:t>
      </w:r>
      <w:r w:rsidRPr="00E164FA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提看一次捐赠的藏品。</w:t>
      </w:r>
    </w:p>
    <w:p w14:paraId="64E54C81" w14:textId="5239DA8C" w:rsidR="006078B9" w:rsidRPr="00E164FA" w:rsidRDefault="00000000" w:rsidP="00E164FA">
      <w:pPr>
        <w:spacing w:line="560" w:lineRule="exact"/>
        <w:ind w:firstLineChars="200" w:firstLine="592"/>
        <w:rPr>
          <w:rFonts w:ascii="仿宋" w:eastAsia="仿宋" w:hAnsi="仿宋"/>
          <w:color w:val="333333"/>
          <w:spacing w:val="8"/>
          <w:sz w:val="28"/>
          <w:szCs w:val="28"/>
          <w:shd w:val="clear" w:color="auto" w:fill="FFFFFF"/>
        </w:rPr>
      </w:pPr>
      <w:r w:rsidRPr="00E164FA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5、</w:t>
      </w:r>
      <w:r w:rsidRPr="00E164FA">
        <w:rPr>
          <w:rFonts w:ascii="仿宋" w:eastAsia="仿宋" w:hAnsi="仿宋"/>
          <w:color w:val="333333"/>
          <w:spacing w:val="8"/>
          <w:sz w:val="28"/>
          <w:szCs w:val="28"/>
          <w:shd w:val="clear" w:color="auto" w:fill="FFFFFF"/>
        </w:rPr>
        <w:t>免约参观</w:t>
      </w:r>
      <w:r w:rsidR="00CE7916" w:rsidRPr="00E164FA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。</w:t>
      </w:r>
      <w:r w:rsidR="001044F2" w:rsidRPr="00E164FA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捐赠者或</w:t>
      </w:r>
      <w:r w:rsidR="001044F2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捐赠单位</w:t>
      </w:r>
      <w:r w:rsidRPr="00E164FA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可以免预约参观首都博物馆举办的特展。</w:t>
      </w:r>
    </w:p>
    <w:p w14:paraId="4BB4DE7C" w14:textId="0948D32A" w:rsidR="006078B9" w:rsidRPr="00E164FA" w:rsidRDefault="00000000" w:rsidP="00E164FA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592"/>
        <w:jc w:val="both"/>
        <w:rPr>
          <w:rFonts w:ascii="仿宋" w:eastAsia="仿宋" w:hAnsi="仿宋"/>
          <w:color w:val="333333"/>
          <w:spacing w:val="8"/>
          <w:sz w:val="28"/>
          <w:szCs w:val="28"/>
        </w:rPr>
      </w:pPr>
      <w:r w:rsidRPr="00E164FA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6、讲座专席</w:t>
      </w:r>
      <w:r w:rsidR="00CE7916" w:rsidRPr="00E164FA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。</w:t>
      </w:r>
      <w:r w:rsidRPr="00E164FA">
        <w:rPr>
          <w:rFonts w:ascii="仿宋" w:eastAsia="仿宋" w:hAnsi="仿宋" w:hint="eastAsia"/>
          <w:color w:val="333333"/>
          <w:spacing w:val="8"/>
          <w:sz w:val="28"/>
          <w:szCs w:val="28"/>
        </w:rPr>
        <w:t>首都博物馆举办的</w:t>
      </w:r>
      <w:r w:rsidR="0096451F">
        <w:rPr>
          <w:rFonts w:ascii="仿宋" w:eastAsia="仿宋" w:hAnsi="仿宋" w:hint="eastAsia"/>
          <w:color w:val="333333"/>
          <w:spacing w:val="8"/>
          <w:sz w:val="28"/>
          <w:szCs w:val="28"/>
        </w:rPr>
        <w:t>学术</w:t>
      </w:r>
      <w:r w:rsidRPr="00E164FA">
        <w:rPr>
          <w:rFonts w:ascii="仿宋" w:eastAsia="仿宋" w:hAnsi="仿宋" w:hint="eastAsia"/>
          <w:color w:val="333333"/>
          <w:spacing w:val="8"/>
          <w:sz w:val="28"/>
          <w:szCs w:val="28"/>
        </w:rPr>
        <w:t>讲座设</w:t>
      </w:r>
      <w:r w:rsidR="0096451F">
        <w:rPr>
          <w:rFonts w:ascii="仿宋" w:eastAsia="仿宋" w:hAnsi="仿宋" w:hint="eastAsia"/>
          <w:color w:val="333333"/>
          <w:spacing w:val="8"/>
          <w:sz w:val="28"/>
          <w:szCs w:val="28"/>
        </w:rPr>
        <w:t>有</w:t>
      </w:r>
      <w:r w:rsidR="007855A0">
        <w:rPr>
          <w:rFonts w:ascii="仿宋" w:eastAsia="仿宋" w:hAnsi="仿宋" w:hint="eastAsia"/>
          <w:color w:val="333333"/>
          <w:spacing w:val="8"/>
          <w:sz w:val="28"/>
          <w:szCs w:val="28"/>
        </w:rPr>
        <w:t>VIP</w:t>
      </w:r>
      <w:r w:rsidR="0096451F">
        <w:rPr>
          <w:rFonts w:ascii="仿宋" w:eastAsia="仿宋" w:hAnsi="仿宋" w:hint="eastAsia"/>
          <w:color w:val="333333"/>
          <w:spacing w:val="8"/>
          <w:sz w:val="28"/>
          <w:szCs w:val="28"/>
        </w:rPr>
        <w:t>专</w:t>
      </w:r>
      <w:r w:rsidRPr="00E164FA">
        <w:rPr>
          <w:rFonts w:ascii="仿宋" w:eastAsia="仿宋" w:hAnsi="仿宋" w:hint="eastAsia"/>
          <w:color w:val="333333"/>
          <w:spacing w:val="8"/>
          <w:sz w:val="28"/>
          <w:szCs w:val="28"/>
        </w:rPr>
        <w:t>席，</w:t>
      </w:r>
      <w:r w:rsidR="007855A0" w:rsidRPr="00E164FA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捐赠者或</w:t>
      </w:r>
      <w:r w:rsidR="007855A0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捐赠单位</w:t>
      </w:r>
      <w:r w:rsidR="00FD1EC4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与</w:t>
      </w:r>
      <w:r w:rsidR="00FD1EC4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首都博物馆藏品征集部门</w:t>
      </w:r>
      <w:r w:rsidR="00FD1EC4" w:rsidRPr="00E164FA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预约</w:t>
      </w:r>
      <w:r w:rsidR="007855A0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后</w:t>
      </w:r>
      <w:r w:rsidRPr="00E164FA">
        <w:rPr>
          <w:rFonts w:ascii="仿宋" w:eastAsia="仿宋" w:hAnsi="仿宋" w:hint="eastAsia"/>
          <w:color w:val="333333"/>
          <w:spacing w:val="8"/>
          <w:sz w:val="28"/>
          <w:szCs w:val="28"/>
        </w:rPr>
        <w:t>使用。</w:t>
      </w:r>
    </w:p>
    <w:p w14:paraId="74C80AEB" w14:textId="47993612" w:rsidR="006078B9" w:rsidRPr="00E164FA" w:rsidRDefault="00000000" w:rsidP="00E164FA">
      <w:pPr>
        <w:spacing w:line="560" w:lineRule="exact"/>
        <w:ind w:firstLineChars="200" w:firstLine="560"/>
        <w:rPr>
          <w:rFonts w:ascii="仿宋" w:eastAsia="仿宋" w:hAnsi="仿宋"/>
          <w:color w:val="333333"/>
          <w:spacing w:val="8"/>
          <w:sz w:val="28"/>
          <w:szCs w:val="28"/>
          <w:shd w:val="clear" w:color="auto" w:fill="FFFFFF"/>
        </w:rPr>
      </w:pPr>
      <w:r w:rsidRPr="00E164FA">
        <w:rPr>
          <w:rFonts w:ascii="仿宋" w:eastAsia="仿宋" w:hAnsi="仿宋" w:hint="eastAsia"/>
          <w:sz w:val="28"/>
          <w:szCs w:val="28"/>
        </w:rPr>
        <w:t>7、消费打折</w:t>
      </w:r>
      <w:r w:rsidR="00E164FA">
        <w:rPr>
          <w:rFonts w:ascii="仿宋" w:eastAsia="仿宋" w:hAnsi="仿宋" w:hint="eastAsia"/>
          <w:sz w:val="28"/>
          <w:szCs w:val="28"/>
        </w:rPr>
        <w:t>。</w:t>
      </w:r>
      <w:r w:rsidR="007855A0" w:rsidRPr="00E164FA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捐赠者或</w:t>
      </w:r>
      <w:r w:rsidR="007855A0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捐赠单位</w:t>
      </w:r>
      <w:r w:rsidRPr="00E164FA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在首都博物馆消费（包括购物、茶饮、就餐等）享受九折优惠（不包括自动售货机）。</w:t>
      </w:r>
    </w:p>
    <w:p w14:paraId="3957CB56" w14:textId="5601A294" w:rsidR="006078B9" w:rsidRPr="00E164FA" w:rsidRDefault="00000000" w:rsidP="00E164FA">
      <w:pPr>
        <w:spacing w:line="560" w:lineRule="exact"/>
        <w:ind w:firstLineChars="200" w:firstLine="592"/>
        <w:rPr>
          <w:rFonts w:ascii="仿宋" w:eastAsia="仿宋" w:hAnsi="仿宋"/>
          <w:color w:val="333333"/>
          <w:spacing w:val="8"/>
          <w:sz w:val="28"/>
          <w:szCs w:val="28"/>
          <w:shd w:val="clear" w:color="auto" w:fill="FFFFFF"/>
        </w:rPr>
      </w:pPr>
      <w:r w:rsidRPr="00E164FA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8、对有需求的捐赠者</w:t>
      </w:r>
      <w:r w:rsidR="0057136F" w:rsidRPr="00E164FA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或</w:t>
      </w:r>
      <w:r w:rsidR="0057136F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捐赠单位</w:t>
      </w:r>
      <w:r w:rsidRPr="00E164FA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，</w:t>
      </w:r>
      <w:r w:rsidR="00960BB0" w:rsidRPr="00E164FA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首都博物馆</w:t>
      </w:r>
      <w:r w:rsidR="00960BB0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酌情</w:t>
      </w:r>
      <w:r w:rsidRPr="00E164FA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赠送</w:t>
      </w:r>
      <w:r w:rsidR="00960BB0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馆内</w:t>
      </w:r>
      <w:r w:rsidR="00217DBE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出版的</w:t>
      </w:r>
      <w:r w:rsidRPr="00E164FA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图书</w:t>
      </w:r>
      <w:r w:rsidR="000734C2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与</w:t>
      </w:r>
      <w:r w:rsidR="00F25CCF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开发</w:t>
      </w:r>
      <w:r w:rsidR="00217DBE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的</w:t>
      </w:r>
      <w:r w:rsidRPr="00E164FA">
        <w:rPr>
          <w:rFonts w:ascii="仿宋" w:eastAsia="仿宋" w:hAnsi="仿宋" w:hint="eastAsia"/>
          <w:color w:val="333333"/>
          <w:spacing w:val="8"/>
          <w:sz w:val="28"/>
          <w:szCs w:val="28"/>
          <w:shd w:val="clear" w:color="auto" w:fill="FFFFFF"/>
        </w:rPr>
        <w:t>文创纪念品。</w:t>
      </w:r>
    </w:p>
    <w:p w14:paraId="12DD30F1" w14:textId="668F9FA5" w:rsidR="006078B9" w:rsidRPr="00E164FA" w:rsidRDefault="006078B9" w:rsidP="00E164FA">
      <w:pPr>
        <w:spacing w:line="560" w:lineRule="exact"/>
        <w:ind w:firstLineChars="200" w:firstLine="592"/>
        <w:rPr>
          <w:rFonts w:ascii="仿宋" w:eastAsia="仿宋" w:hAnsi="仿宋"/>
          <w:color w:val="333333"/>
          <w:spacing w:val="8"/>
          <w:sz w:val="28"/>
          <w:szCs w:val="28"/>
          <w:shd w:val="clear" w:color="auto" w:fill="FFFFFF"/>
        </w:rPr>
      </w:pPr>
    </w:p>
    <w:sectPr w:rsidR="006078B9" w:rsidRPr="00E164FA" w:rsidSect="00E164FA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1C795" w14:textId="77777777" w:rsidR="00EE0BB1" w:rsidRDefault="00EE0BB1" w:rsidP="005E493D">
      <w:r>
        <w:separator/>
      </w:r>
    </w:p>
  </w:endnote>
  <w:endnote w:type="continuationSeparator" w:id="0">
    <w:p w14:paraId="6F5B55C3" w14:textId="77777777" w:rsidR="00EE0BB1" w:rsidRDefault="00EE0BB1" w:rsidP="005E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粗黑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904B5" w14:textId="77777777" w:rsidR="00EE0BB1" w:rsidRDefault="00EE0BB1" w:rsidP="005E493D">
      <w:r>
        <w:separator/>
      </w:r>
    </w:p>
  </w:footnote>
  <w:footnote w:type="continuationSeparator" w:id="0">
    <w:p w14:paraId="0E85913F" w14:textId="77777777" w:rsidR="00EE0BB1" w:rsidRDefault="00EE0BB1" w:rsidP="005E4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FkMzc5NjY3ZTQyOWFjZDlmNjllZGZkNTA2Y2Y4MGUifQ=="/>
  </w:docVars>
  <w:rsids>
    <w:rsidRoot w:val="75062E7F"/>
    <w:rsid w:val="000734C2"/>
    <w:rsid w:val="001044F2"/>
    <w:rsid w:val="001A24F1"/>
    <w:rsid w:val="001F1687"/>
    <w:rsid w:val="00217DBE"/>
    <w:rsid w:val="00232943"/>
    <w:rsid w:val="002D7DE1"/>
    <w:rsid w:val="003F71A6"/>
    <w:rsid w:val="00460C3F"/>
    <w:rsid w:val="004B7127"/>
    <w:rsid w:val="00501A29"/>
    <w:rsid w:val="0057136F"/>
    <w:rsid w:val="005E493D"/>
    <w:rsid w:val="006078B9"/>
    <w:rsid w:val="007855A0"/>
    <w:rsid w:val="00925329"/>
    <w:rsid w:val="00960BB0"/>
    <w:rsid w:val="00961A71"/>
    <w:rsid w:val="0096451F"/>
    <w:rsid w:val="00A97E86"/>
    <w:rsid w:val="00C11BF3"/>
    <w:rsid w:val="00CE7916"/>
    <w:rsid w:val="00E164FA"/>
    <w:rsid w:val="00EE0BB1"/>
    <w:rsid w:val="00F25CCF"/>
    <w:rsid w:val="00FD1EC4"/>
    <w:rsid w:val="00FF09D9"/>
    <w:rsid w:val="00FF1047"/>
    <w:rsid w:val="023C2A9A"/>
    <w:rsid w:val="03B714D7"/>
    <w:rsid w:val="08654382"/>
    <w:rsid w:val="09FA6888"/>
    <w:rsid w:val="0D6F74F8"/>
    <w:rsid w:val="0D9B2A7E"/>
    <w:rsid w:val="0EC20D63"/>
    <w:rsid w:val="11EA7843"/>
    <w:rsid w:val="12CD181E"/>
    <w:rsid w:val="15131422"/>
    <w:rsid w:val="23741223"/>
    <w:rsid w:val="28783BC1"/>
    <w:rsid w:val="2DF12F13"/>
    <w:rsid w:val="30061C80"/>
    <w:rsid w:val="3AD80402"/>
    <w:rsid w:val="49AF0B18"/>
    <w:rsid w:val="49D42440"/>
    <w:rsid w:val="4E610E78"/>
    <w:rsid w:val="5222272C"/>
    <w:rsid w:val="53BC3FB9"/>
    <w:rsid w:val="570F1F85"/>
    <w:rsid w:val="666F7ECB"/>
    <w:rsid w:val="75062E7F"/>
    <w:rsid w:val="7D5A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7B52DF"/>
  <w15:docId w15:val="{77EF4B4D-5913-4650-86B1-1F328394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header"/>
    <w:basedOn w:val="a"/>
    <w:link w:val="a5"/>
    <w:rsid w:val="005E49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E493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5E49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E493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秦东升</dc:creator>
  <cp:lastModifiedBy>393342011@qq.com</cp:lastModifiedBy>
  <cp:revision>25</cp:revision>
  <dcterms:created xsi:type="dcterms:W3CDTF">2022-07-24T18:49:00Z</dcterms:created>
  <dcterms:modified xsi:type="dcterms:W3CDTF">2022-07-24T19:14:00Z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4830C50E91A244C7AF85D21C2AFC93AA</vt:lpwstr>
  </property>
</Properties>
</file>