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FC2" w:rsidRDefault="002A1FC2" w:rsidP="002A1FC2">
      <w:pPr>
        <w:pStyle w:val="41"/>
        <w:snapToGrid w:val="0"/>
        <w:spacing w:line="360" w:lineRule="auto"/>
        <w:rPr>
          <w:rFonts w:ascii="Arial" w:eastAsia="黑体" w:hAnsi="Arial" w:cs="Arial"/>
          <w:b w:val="0"/>
          <w:w w:val="80"/>
          <w:sz w:val="44"/>
        </w:rPr>
      </w:pPr>
      <w:r>
        <w:rPr>
          <w:rFonts w:ascii="Arial" w:eastAsia="黑体" w:hAnsi="Arial" w:cs="Arial" w:hint="eastAsia"/>
          <w:b w:val="0"/>
          <w:w w:val="80"/>
          <w:sz w:val="44"/>
        </w:rPr>
        <w:t>技术服务需求书</w:t>
      </w:r>
    </w:p>
    <w:p w:rsidR="002A1FC2" w:rsidRDefault="002A1FC2" w:rsidP="002A1FC2">
      <w:pPr>
        <w:keepNext/>
        <w:keepLines/>
        <w:spacing w:before="260" w:after="260" w:line="412" w:lineRule="auto"/>
        <w:outlineLvl w:val="1"/>
        <w:rPr>
          <w:rFonts w:ascii="宋体" w:hAnsi="宋体" w:cs="仿宋"/>
          <w:b/>
          <w:sz w:val="24"/>
          <w:szCs w:val="24"/>
        </w:rPr>
      </w:pPr>
      <w:r>
        <w:rPr>
          <w:rFonts w:ascii="宋体" w:hAnsi="宋体" w:cs="仿宋" w:hint="eastAsia"/>
          <w:b/>
          <w:sz w:val="24"/>
          <w:szCs w:val="24"/>
        </w:rPr>
        <w:t>一、项目概述</w:t>
      </w:r>
    </w:p>
    <w:p w:rsidR="002A1FC2" w:rsidRDefault="002A1FC2" w:rsidP="002A1FC2">
      <w:pPr>
        <w:spacing w:line="440" w:lineRule="exact"/>
        <w:ind w:firstLineChars="200" w:firstLine="480"/>
        <w:rPr>
          <w:rFonts w:ascii="宋体" w:hAnsi="宋体" w:hint="eastAsia"/>
          <w:sz w:val="24"/>
          <w:szCs w:val="24"/>
        </w:rPr>
      </w:pPr>
      <w:r>
        <w:rPr>
          <w:rFonts w:ascii="宋体" w:hAnsi="宋体" w:hint="eastAsia"/>
          <w:sz w:val="24"/>
        </w:rPr>
        <w:t>首都博物馆官方网站于2006年正式发布,在首都博物馆的展览宣传、重大活动通知、重要信息通报、观众服务等方面发挥着重要作用，为了保证网站系统稳定、安全地运行，更好地服务公众，需要专业的运维团队对系统进行7*24小时不间断的维保服务。</w:t>
      </w:r>
    </w:p>
    <w:p w:rsidR="002A1FC2" w:rsidRDefault="002A1FC2" w:rsidP="002A1FC2">
      <w:pPr>
        <w:spacing w:line="440" w:lineRule="exact"/>
        <w:ind w:firstLineChars="200" w:firstLine="480"/>
        <w:rPr>
          <w:rFonts w:ascii="宋体" w:hAnsi="宋体" w:hint="eastAsia"/>
          <w:sz w:val="24"/>
        </w:rPr>
      </w:pPr>
      <w:r>
        <w:rPr>
          <w:rFonts w:ascii="宋体" w:hAnsi="宋体" w:hint="eastAsia"/>
          <w:sz w:val="24"/>
        </w:rPr>
        <w:t>官方网站系统运维项目是首都博物馆日常信息化运维服务项目的一个子项目，主要包括网站系统软件及部分硬件的维保工作，主要包括以下部分：</w:t>
      </w:r>
    </w:p>
    <w:p w:rsidR="002A1FC2" w:rsidRDefault="002A1FC2" w:rsidP="002A1FC2">
      <w:pPr>
        <w:tabs>
          <w:tab w:val="left" w:pos="0"/>
        </w:tabs>
        <w:spacing w:line="440" w:lineRule="exact"/>
        <w:ind w:firstLineChars="177" w:firstLine="425"/>
        <w:rPr>
          <w:rFonts w:ascii="宋体" w:hAnsi="宋体" w:hint="eastAsia"/>
          <w:sz w:val="24"/>
        </w:rPr>
      </w:pPr>
      <w:r>
        <w:rPr>
          <w:rFonts w:ascii="宋体" w:hAnsi="宋体" w:hint="eastAsia"/>
          <w:sz w:val="24"/>
        </w:rPr>
        <w:t>1、成立专业维保团队进行7*24小时不间断的维保服务，至少固定1人5*8小时驻场，对网站系统软硬件进行实时监控，及时排除故障；</w:t>
      </w:r>
    </w:p>
    <w:p w:rsidR="002A1FC2" w:rsidRDefault="002A1FC2" w:rsidP="002A1FC2">
      <w:pPr>
        <w:tabs>
          <w:tab w:val="left" w:pos="0"/>
        </w:tabs>
        <w:spacing w:line="440" w:lineRule="exact"/>
        <w:ind w:firstLineChars="177" w:firstLine="425"/>
        <w:rPr>
          <w:rFonts w:ascii="宋体" w:hAnsi="宋体" w:hint="eastAsia"/>
          <w:sz w:val="24"/>
        </w:rPr>
      </w:pPr>
      <w:r>
        <w:rPr>
          <w:rFonts w:ascii="宋体" w:hAnsi="宋体" w:hint="eastAsia"/>
          <w:sz w:val="24"/>
        </w:rPr>
        <w:t>2、对各软件系统的配置进行优化，提升应用的健壮性与安全性；</w:t>
      </w:r>
    </w:p>
    <w:p w:rsidR="002A1FC2" w:rsidRDefault="002A1FC2" w:rsidP="002A1FC2">
      <w:pPr>
        <w:tabs>
          <w:tab w:val="left" w:pos="0"/>
        </w:tabs>
        <w:spacing w:line="440" w:lineRule="exact"/>
        <w:ind w:firstLineChars="177" w:firstLine="425"/>
        <w:rPr>
          <w:rFonts w:ascii="宋体" w:hAnsi="宋体" w:hint="eastAsia"/>
          <w:sz w:val="24"/>
        </w:rPr>
      </w:pPr>
      <w:r>
        <w:rPr>
          <w:rFonts w:ascii="宋体" w:hAnsi="宋体" w:hint="eastAsia"/>
          <w:sz w:val="24"/>
        </w:rPr>
        <w:t>3、负责各软件产品的版本升级与兼容性测试工作，包括因第三方软件升级需要的支持、故障修复、定期巡检、数据备份、现场和远程技术支持；</w:t>
      </w:r>
    </w:p>
    <w:p w:rsidR="002A1FC2" w:rsidRDefault="002A1FC2" w:rsidP="002A1FC2">
      <w:pPr>
        <w:tabs>
          <w:tab w:val="left" w:pos="0"/>
        </w:tabs>
        <w:spacing w:line="440" w:lineRule="exact"/>
        <w:ind w:firstLineChars="177" w:firstLine="425"/>
        <w:rPr>
          <w:rFonts w:ascii="宋体" w:hAnsi="宋体" w:hint="eastAsia"/>
          <w:sz w:val="24"/>
        </w:rPr>
      </w:pPr>
      <w:r>
        <w:rPr>
          <w:rFonts w:ascii="宋体" w:hAnsi="宋体" w:hint="eastAsia"/>
          <w:sz w:val="24"/>
        </w:rPr>
        <w:t>4、对网站进行美化、修改和完善，并根据馆内需求和社会热点，更新专题及栏目内容。</w:t>
      </w:r>
    </w:p>
    <w:p w:rsidR="002A1FC2" w:rsidRDefault="002A1FC2" w:rsidP="002A1FC2">
      <w:pPr>
        <w:spacing w:line="360" w:lineRule="auto"/>
        <w:ind w:firstLineChars="200" w:firstLine="480"/>
        <w:rPr>
          <w:rFonts w:ascii="宋体" w:hAnsi="宋体" w:hint="eastAsia"/>
          <w:sz w:val="24"/>
          <w:szCs w:val="24"/>
        </w:rPr>
      </w:pPr>
      <w:r>
        <w:rPr>
          <w:rFonts w:ascii="宋体" w:hAnsi="宋体" w:hint="eastAsia"/>
          <w:sz w:val="24"/>
          <w:szCs w:val="24"/>
        </w:rPr>
        <w:t>服务期限：</w:t>
      </w:r>
      <w:r>
        <w:rPr>
          <w:rFonts w:ascii="宋体" w:hAnsi="宋体" w:cs="Arial" w:hint="eastAsia"/>
          <w:sz w:val="24"/>
          <w:szCs w:val="24"/>
          <w:u w:val="single"/>
        </w:rPr>
        <w:t>2022</w:t>
      </w:r>
      <w:r>
        <w:rPr>
          <w:rFonts w:ascii="宋体" w:hAnsi="宋体" w:cs="Arial" w:hint="eastAsia"/>
          <w:sz w:val="24"/>
          <w:szCs w:val="24"/>
        </w:rPr>
        <w:t>年</w:t>
      </w:r>
      <w:r>
        <w:rPr>
          <w:rFonts w:ascii="宋体" w:hAnsi="宋体" w:cs="Arial" w:hint="eastAsia"/>
          <w:sz w:val="24"/>
          <w:szCs w:val="24"/>
          <w:u w:val="single"/>
        </w:rPr>
        <w:t xml:space="preserve"> 10 </w:t>
      </w:r>
      <w:r>
        <w:rPr>
          <w:rFonts w:ascii="宋体" w:hAnsi="宋体" w:cs="Arial" w:hint="eastAsia"/>
          <w:sz w:val="24"/>
          <w:szCs w:val="24"/>
        </w:rPr>
        <w:t>月</w:t>
      </w:r>
      <w:r>
        <w:rPr>
          <w:rFonts w:ascii="宋体" w:hAnsi="宋体" w:cs="Arial" w:hint="eastAsia"/>
          <w:sz w:val="24"/>
          <w:szCs w:val="24"/>
          <w:u w:val="single"/>
        </w:rPr>
        <w:t xml:space="preserve"> 28 </w:t>
      </w:r>
      <w:r>
        <w:rPr>
          <w:rFonts w:ascii="宋体" w:hAnsi="宋体" w:cs="Arial" w:hint="eastAsia"/>
          <w:sz w:val="24"/>
          <w:szCs w:val="24"/>
        </w:rPr>
        <w:t xml:space="preserve">日 至 </w:t>
      </w:r>
      <w:r>
        <w:rPr>
          <w:rFonts w:ascii="宋体" w:hAnsi="宋体" w:cs="Arial" w:hint="eastAsia"/>
          <w:sz w:val="24"/>
          <w:szCs w:val="24"/>
          <w:u w:val="single"/>
        </w:rPr>
        <w:t>2024</w:t>
      </w:r>
      <w:r>
        <w:rPr>
          <w:rFonts w:ascii="宋体" w:hAnsi="宋体" w:cs="Arial" w:hint="eastAsia"/>
          <w:sz w:val="24"/>
          <w:szCs w:val="24"/>
        </w:rPr>
        <w:t>年</w:t>
      </w:r>
      <w:r>
        <w:rPr>
          <w:rFonts w:ascii="宋体" w:hAnsi="宋体" w:cs="Arial" w:hint="eastAsia"/>
          <w:sz w:val="24"/>
          <w:szCs w:val="24"/>
          <w:u w:val="single"/>
        </w:rPr>
        <w:t>10</w:t>
      </w:r>
      <w:r>
        <w:rPr>
          <w:rFonts w:ascii="宋体" w:hAnsi="宋体" w:cs="Arial" w:hint="eastAsia"/>
          <w:sz w:val="24"/>
          <w:szCs w:val="24"/>
        </w:rPr>
        <w:t>月</w:t>
      </w:r>
      <w:r>
        <w:rPr>
          <w:rFonts w:ascii="宋体" w:hAnsi="宋体" w:cs="Arial" w:hint="eastAsia"/>
          <w:sz w:val="24"/>
          <w:szCs w:val="24"/>
          <w:u w:val="single"/>
        </w:rPr>
        <w:t xml:space="preserve"> 27 </w:t>
      </w:r>
      <w:r>
        <w:rPr>
          <w:rFonts w:ascii="宋体" w:hAnsi="宋体" w:cs="Arial" w:hint="eastAsia"/>
          <w:sz w:val="24"/>
          <w:szCs w:val="24"/>
        </w:rPr>
        <w:t>日</w:t>
      </w:r>
      <w:r>
        <w:rPr>
          <w:rFonts w:ascii="宋体" w:hAnsi="宋体" w:hint="eastAsia"/>
          <w:sz w:val="24"/>
          <w:szCs w:val="24"/>
        </w:rPr>
        <w:t>。</w:t>
      </w:r>
    </w:p>
    <w:p w:rsidR="002A1FC2" w:rsidRDefault="002A1FC2" w:rsidP="002A1FC2">
      <w:pPr>
        <w:keepNext/>
        <w:keepLines/>
        <w:spacing w:before="260" w:after="260" w:line="412" w:lineRule="auto"/>
        <w:outlineLvl w:val="1"/>
        <w:rPr>
          <w:rFonts w:ascii="宋体" w:hAnsi="宋体" w:cs="仿宋" w:hint="eastAsia"/>
          <w:b/>
          <w:sz w:val="24"/>
          <w:szCs w:val="24"/>
        </w:rPr>
      </w:pPr>
      <w:r>
        <w:rPr>
          <w:rFonts w:ascii="宋体" w:hAnsi="宋体" w:cs="仿宋" w:hint="eastAsia"/>
          <w:b/>
          <w:sz w:val="24"/>
          <w:szCs w:val="24"/>
        </w:rPr>
        <w:t>二、采购服务内容</w:t>
      </w:r>
    </w:p>
    <w:p w:rsidR="002A1FC2" w:rsidRDefault="002A1FC2" w:rsidP="002A1FC2">
      <w:pPr>
        <w:keepNext/>
        <w:keepLines/>
        <w:spacing w:before="260" w:after="260" w:line="412" w:lineRule="auto"/>
        <w:outlineLvl w:val="1"/>
        <w:rPr>
          <w:rFonts w:ascii="宋体" w:hAnsi="宋体" w:cs="仿宋" w:hint="eastAsia"/>
          <w:b/>
          <w:sz w:val="24"/>
          <w:szCs w:val="24"/>
        </w:rPr>
      </w:pPr>
      <w:r>
        <w:rPr>
          <w:rFonts w:ascii="宋体" w:hAnsi="宋体" w:cs="仿宋" w:hint="eastAsia"/>
          <w:b/>
          <w:sz w:val="24"/>
          <w:szCs w:val="24"/>
        </w:rPr>
        <w:t>（一）采购服务内容</w:t>
      </w:r>
    </w:p>
    <w:p w:rsidR="002A1FC2" w:rsidRDefault="002A1FC2" w:rsidP="002A1FC2">
      <w:pPr>
        <w:pStyle w:val="a5"/>
        <w:spacing w:line="360" w:lineRule="auto"/>
        <w:ind w:firstLine="480"/>
        <w:rPr>
          <w:rFonts w:ascii="宋体" w:hAnsi="宋体" w:hint="eastAsia"/>
          <w:szCs w:val="24"/>
        </w:rPr>
      </w:pPr>
      <w:r>
        <w:rPr>
          <w:rFonts w:ascii="宋体" w:hAnsi="宋体" w:hint="eastAsia"/>
          <w:szCs w:val="24"/>
        </w:rPr>
        <w:t>服务方</w:t>
      </w:r>
      <w:r>
        <w:rPr>
          <w:rFonts w:ascii="宋体" w:hAnsi="宋体" w:hint="eastAsia"/>
          <w:szCs w:val="24"/>
          <w:lang w:val="zh-CN"/>
        </w:rPr>
        <w:t>应对首都博物馆官方网站软硬件系统进行维护管理，并对网站的规划和建设提供建议，对重大事件提供技术保障及服务规范，保障整个网站系统具有较强的系统安全性和灾难恢复能力。</w:t>
      </w:r>
      <w:r>
        <w:rPr>
          <w:rFonts w:ascii="宋体" w:hAnsi="宋体" w:hint="eastAsia"/>
          <w:szCs w:val="24"/>
        </w:rPr>
        <w:t>监控系统运行情况和互联网内容发布是否合规，随时检查预约情况，监控网站是否被攻击，是否被篡改，监控社会公众在论坛发布的文章内容，对用户留言及时反馈，随时制作热点专题，发布重要通知，随时检查服务器硬件使用情况。</w:t>
      </w:r>
    </w:p>
    <w:p w:rsidR="002A1FC2" w:rsidRDefault="002A1FC2" w:rsidP="002A1FC2">
      <w:pPr>
        <w:pStyle w:val="a5"/>
        <w:spacing w:line="360" w:lineRule="auto"/>
        <w:ind w:firstLine="480"/>
        <w:rPr>
          <w:rFonts w:ascii="宋体" w:hAnsi="宋体" w:hint="eastAsia"/>
          <w:szCs w:val="24"/>
        </w:rPr>
      </w:pPr>
      <w:r>
        <w:rPr>
          <w:rFonts w:ascii="宋体" w:hAnsi="宋体" w:hint="eastAsia"/>
          <w:szCs w:val="24"/>
          <w:lang w:val="zh-CN"/>
        </w:rPr>
        <w:t>供应商应提供以下服务项目：</w:t>
      </w:r>
    </w:p>
    <w:p w:rsidR="002A1FC2" w:rsidRDefault="002A1FC2" w:rsidP="002A1FC2">
      <w:pPr>
        <w:pStyle w:val="a5"/>
        <w:spacing w:line="360" w:lineRule="auto"/>
        <w:ind w:firstLine="480"/>
        <w:rPr>
          <w:rFonts w:ascii="宋体" w:hAnsi="宋体" w:hint="eastAsia"/>
          <w:szCs w:val="24"/>
        </w:rPr>
      </w:pPr>
      <w:r>
        <w:rPr>
          <w:rFonts w:ascii="宋体" w:hAnsi="宋体" w:hint="eastAsia"/>
          <w:szCs w:val="24"/>
          <w:lang w:val="zh-CN"/>
        </w:rPr>
        <w:t>（1）技术支持服务</w:t>
      </w:r>
    </w:p>
    <w:p w:rsidR="002A1FC2" w:rsidRDefault="002A1FC2" w:rsidP="002A1FC2">
      <w:pPr>
        <w:pStyle w:val="a5"/>
        <w:spacing w:line="360" w:lineRule="auto"/>
        <w:ind w:firstLine="480"/>
        <w:rPr>
          <w:rFonts w:ascii="宋体" w:hAnsi="宋体" w:hint="eastAsia"/>
          <w:szCs w:val="24"/>
        </w:rPr>
      </w:pPr>
      <w:r>
        <w:rPr>
          <w:rFonts w:ascii="宋体" w:hAnsi="宋体" w:hint="eastAsia"/>
          <w:szCs w:val="24"/>
          <w:lang w:val="zh-CN"/>
        </w:rPr>
        <w:lastRenderedPageBreak/>
        <w:t>（2）系统运维服务</w:t>
      </w:r>
    </w:p>
    <w:p w:rsidR="002A1FC2" w:rsidRDefault="002A1FC2" w:rsidP="002A1FC2">
      <w:pPr>
        <w:pStyle w:val="a5"/>
        <w:spacing w:line="360" w:lineRule="auto"/>
        <w:ind w:firstLine="480"/>
        <w:rPr>
          <w:rFonts w:ascii="宋体" w:hAnsi="宋体" w:hint="eastAsia"/>
          <w:szCs w:val="24"/>
        </w:rPr>
      </w:pPr>
      <w:r>
        <w:rPr>
          <w:rFonts w:ascii="宋体" w:hAnsi="宋体" w:hint="eastAsia"/>
          <w:szCs w:val="24"/>
          <w:lang w:val="zh-CN"/>
        </w:rPr>
        <w:t>（3）驻场服务</w:t>
      </w:r>
    </w:p>
    <w:p w:rsidR="002A1FC2" w:rsidRDefault="002A1FC2" w:rsidP="002A1FC2">
      <w:pPr>
        <w:pStyle w:val="a5"/>
        <w:spacing w:line="360" w:lineRule="auto"/>
        <w:ind w:firstLine="480"/>
        <w:rPr>
          <w:rFonts w:ascii="宋体" w:hAnsi="宋体" w:hint="eastAsia"/>
          <w:szCs w:val="24"/>
          <w:lang w:val="zh-CN"/>
        </w:rPr>
      </w:pPr>
      <w:r>
        <w:rPr>
          <w:rFonts w:ascii="宋体" w:hAnsi="宋体" w:hint="eastAsia"/>
          <w:szCs w:val="24"/>
          <w:lang w:val="zh-CN"/>
        </w:rPr>
        <w:t xml:space="preserve">（4）重要安全保障期和重大技术改造的技术支持服务 </w:t>
      </w:r>
    </w:p>
    <w:p w:rsidR="002A1FC2" w:rsidRDefault="002A1FC2" w:rsidP="002A1FC2">
      <w:pPr>
        <w:pStyle w:val="a5"/>
        <w:spacing w:line="360" w:lineRule="auto"/>
        <w:ind w:firstLine="480"/>
        <w:rPr>
          <w:rFonts w:ascii="宋体" w:hAnsi="宋体" w:hint="eastAsia"/>
          <w:szCs w:val="24"/>
          <w:lang w:val="zh-CN"/>
        </w:rPr>
      </w:pPr>
      <w:r>
        <w:rPr>
          <w:rFonts w:ascii="宋体" w:hAnsi="宋体" w:hint="eastAsia"/>
          <w:szCs w:val="24"/>
          <w:lang w:val="zh-CN"/>
        </w:rPr>
        <w:t>（5）应急方案设计与预演服务</w:t>
      </w:r>
    </w:p>
    <w:p w:rsidR="002A1FC2" w:rsidRDefault="002A1FC2" w:rsidP="002A1FC2">
      <w:pPr>
        <w:pStyle w:val="a5"/>
        <w:spacing w:line="360" w:lineRule="auto"/>
        <w:ind w:firstLine="480"/>
        <w:rPr>
          <w:rFonts w:ascii="宋体" w:hAnsi="宋体" w:hint="eastAsia"/>
          <w:szCs w:val="24"/>
        </w:rPr>
      </w:pPr>
      <w:r>
        <w:rPr>
          <w:rFonts w:ascii="宋体" w:hAnsi="宋体" w:hint="eastAsia"/>
          <w:szCs w:val="24"/>
          <w:lang w:val="zh-CN"/>
        </w:rPr>
        <w:t>（6）咨询服务</w:t>
      </w:r>
    </w:p>
    <w:p w:rsidR="002A1FC2" w:rsidRDefault="002A1FC2" w:rsidP="002A1FC2">
      <w:pPr>
        <w:pStyle w:val="a5"/>
        <w:spacing w:line="360" w:lineRule="auto"/>
        <w:ind w:firstLine="480"/>
        <w:rPr>
          <w:rFonts w:ascii="宋体" w:hAnsi="宋体" w:hint="eastAsia"/>
          <w:szCs w:val="24"/>
        </w:rPr>
      </w:pPr>
      <w:r>
        <w:rPr>
          <w:rFonts w:ascii="宋体" w:hAnsi="宋体" w:hint="eastAsia"/>
          <w:szCs w:val="24"/>
          <w:lang w:val="zh-CN"/>
        </w:rPr>
        <w:t xml:space="preserve">（7）其他服务：技术培训与定期技术交流 </w:t>
      </w:r>
    </w:p>
    <w:p w:rsidR="002A1FC2" w:rsidRDefault="002A1FC2" w:rsidP="002A1FC2">
      <w:pPr>
        <w:pStyle w:val="a5"/>
        <w:spacing w:line="360" w:lineRule="auto"/>
        <w:ind w:firstLineChars="0" w:firstLine="0"/>
        <w:rPr>
          <w:rFonts w:ascii="宋体" w:hAnsi="宋体" w:hint="eastAsia"/>
          <w:szCs w:val="24"/>
        </w:rPr>
      </w:pPr>
      <w:r>
        <w:rPr>
          <w:rFonts w:ascii="宋体" w:hAnsi="宋体" w:hint="eastAsia"/>
          <w:szCs w:val="24"/>
          <w:lang w:val="zh-CN"/>
        </w:rPr>
        <w:t>以上服务的具体内容描述见</w:t>
      </w:r>
      <w:r>
        <w:rPr>
          <w:rFonts w:ascii="宋体" w:hAnsi="宋体" w:hint="eastAsia"/>
          <w:szCs w:val="24"/>
        </w:rPr>
        <w:t>清单。</w:t>
      </w:r>
    </w:p>
    <w:p w:rsidR="002A1FC2" w:rsidRDefault="002A1FC2" w:rsidP="002A1FC2">
      <w:pPr>
        <w:keepNext/>
        <w:keepLines/>
        <w:spacing w:before="260" w:after="260" w:line="412" w:lineRule="auto"/>
        <w:outlineLvl w:val="1"/>
        <w:rPr>
          <w:rFonts w:ascii="宋体" w:hAnsi="宋体" w:cs="仿宋" w:hint="eastAsia"/>
          <w:b/>
          <w:sz w:val="24"/>
          <w:szCs w:val="24"/>
        </w:rPr>
      </w:pPr>
      <w:r>
        <w:rPr>
          <w:rFonts w:ascii="宋体" w:hAnsi="宋体" w:cs="仿宋" w:hint="eastAsia"/>
          <w:b/>
          <w:sz w:val="24"/>
          <w:szCs w:val="24"/>
        </w:rPr>
        <w:t>（二）服务内容清单</w:t>
      </w:r>
    </w:p>
    <w:tbl>
      <w:tblPr>
        <w:tblW w:w="9073" w:type="dxa"/>
        <w:jc w:val="center"/>
        <w:tblCellMar>
          <w:left w:w="0" w:type="dxa"/>
          <w:right w:w="0" w:type="dxa"/>
        </w:tblCellMar>
        <w:tblLook w:val="04A0" w:firstRow="1" w:lastRow="0" w:firstColumn="1" w:lastColumn="0" w:noHBand="0" w:noVBand="1"/>
      </w:tblPr>
      <w:tblGrid>
        <w:gridCol w:w="630"/>
        <w:gridCol w:w="2368"/>
        <w:gridCol w:w="5224"/>
        <w:gridCol w:w="851"/>
      </w:tblGrid>
      <w:tr w:rsidR="002A1FC2" w:rsidTr="002A1FC2">
        <w:trPr>
          <w:trHeight w:val="20"/>
          <w:jc w:val="center"/>
        </w:trPr>
        <w:tc>
          <w:tcPr>
            <w:tcW w:w="63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b/>
                <w:sz w:val="24"/>
                <w:szCs w:val="24"/>
              </w:rPr>
            </w:pPr>
            <w:r>
              <w:rPr>
                <w:rFonts w:ascii="宋体" w:hAnsi="宋体" w:cs="宋体" w:hint="eastAsia"/>
                <w:b/>
                <w:kern w:val="0"/>
                <w:sz w:val="24"/>
                <w:szCs w:val="24"/>
                <w:lang w:bidi="ar"/>
              </w:rPr>
              <w:t>序号</w:t>
            </w:r>
          </w:p>
        </w:tc>
        <w:tc>
          <w:tcPr>
            <w:tcW w:w="2368"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b/>
                <w:sz w:val="24"/>
                <w:szCs w:val="24"/>
              </w:rPr>
            </w:pPr>
            <w:r>
              <w:rPr>
                <w:rFonts w:ascii="宋体" w:hAnsi="宋体" w:cs="宋体" w:hint="eastAsia"/>
                <w:b/>
                <w:kern w:val="0"/>
                <w:sz w:val="24"/>
                <w:szCs w:val="24"/>
                <w:lang w:bidi="ar"/>
              </w:rPr>
              <w:t>项目名称</w:t>
            </w:r>
          </w:p>
        </w:tc>
        <w:tc>
          <w:tcPr>
            <w:tcW w:w="5224"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b/>
                <w:sz w:val="24"/>
                <w:szCs w:val="24"/>
              </w:rPr>
            </w:pPr>
            <w:r>
              <w:rPr>
                <w:rFonts w:ascii="宋体" w:hAnsi="宋体" w:cs="宋体" w:hint="eastAsia"/>
                <w:b/>
                <w:sz w:val="24"/>
                <w:szCs w:val="24"/>
              </w:rPr>
              <w:t>项目内容</w:t>
            </w:r>
          </w:p>
        </w:tc>
        <w:tc>
          <w:tcPr>
            <w:tcW w:w="851"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b/>
                <w:sz w:val="24"/>
                <w:szCs w:val="24"/>
              </w:rPr>
            </w:pPr>
            <w:r>
              <w:rPr>
                <w:rFonts w:ascii="宋体" w:hAnsi="宋体" w:cs="宋体" w:hint="eastAsia"/>
                <w:b/>
                <w:sz w:val="24"/>
                <w:szCs w:val="24"/>
              </w:rPr>
              <w:t>服务级别</w:t>
            </w:r>
          </w:p>
        </w:tc>
      </w:tr>
      <w:tr w:rsidR="002A1FC2" w:rsidTr="002A1FC2">
        <w:trPr>
          <w:trHeight w:val="20"/>
          <w:jc w:val="center"/>
        </w:trPr>
        <w:tc>
          <w:tcPr>
            <w:tcW w:w="63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sz w:val="24"/>
                <w:szCs w:val="24"/>
              </w:rPr>
            </w:pPr>
            <w:r>
              <w:rPr>
                <w:rFonts w:ascii="宋体" w:hAnsi="宋体" w:cs="宋体" w:hint="eastAsia"/>
                <w:kern w:val="0"/>
                <w:sz w:val="24"/>
                <w:szCs w:val="24"/>
                <w:lang w:bidi="ar"/>
              </w:rPr>
              <w:t>一</w:t>
            </w:r>
          </w:p>
        </w:tc>
        <w:tc>
          <w:tcPr>
            <w:tcW w:w="2368"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sz w:val="24"/>
                <w:szCs w:val="24"/>
              </w:rPr>
            </w:pPr>
            <w:r>
              <w:rPr>
                <w:rFonts w:ascii="宋体" w:hAnsi="宋体" w:cs="宋体" w:hint="eastAsia"/>
                <w:kern w:val="0"/>
                <w:sz w:val="24"/>
                <w:szCs w:val="24"/>
                <w:lang w:bidi="ar"/>
              </w:rPr>
              <w:t>软件维护</w:t>
            </w:r>
          </w:p>
        </w:tc>
        <w:tc>
          <w:tcPr>
            <w:tcW w:w="5224"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tcPr>
          <w:p w:rsidR="002A1FC2" w:rsidRDefault="002A1FC2">
            <w:pPr>
              <w:spacing w:line="360" w:lineRule="auto"/>
              <w:jc w:val="center"/>
              <w:rPr>
                <w:rFonts w:ascii="宋体" w:hAnsi="宋体" w:cs="宋体" w:hint="eastAsia"/>
                <w:sz w:val="24"/>
                <w:szCs w:val="24"/>
              </w:rPr>
            </w:pPr>
          </w:p>
        </w:tc>
        <w:tc>
          <w:tcPr>
            <w:tcW w:w="851"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tcPr>
          <w:p w:rsidR="002A1FC2" w:rsidRDefault="002A1FC2">
            <w:pPr>
              <w:spacing w:line="360" w:lineRule="auto"/>
              <w:jc w:val="center"/>
              <w:rPr>
                <w:rFonts w:ascii="宋体" w:hAnsi="宋体" w:cs="宋体" w:hint="eastAsia"/>
                <w:sz w:val="24"/>
                <w:szCs w:val="24"/>
              </w:rPr>
            </w:pPr>
          </w:p>
        </w:tc>
      </w:tr>
      <w:tr w:rsidR="002A1FC2" w:rsidTr="002A1FC2">
        <w:trPr>
          <w:trHeight w:val="20"/>
          <w:jc w:val="center"/>
        </w:trPr>
        <w:tc>
          <w:tcPr>
            <w:tcW w:w="63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sz w:val="24"/>
                <w:szCs w:val="24"/>
              </w:rPr>
            </w:pPr>
            <w:r>
              <w:rPr>
                <w:rFonts w:ascii="宋体" w:hAnsi="宋体" w:cs="宋体" w:hint="eastAsia"/>
                <w:kern w:val="0"/>
                <w:sz w:val="24"/>
                <w:szCs w:val="24"/>
                <w:lang w:bidi="ar"/>
              </w:rPr>
              <w:t>1</w:t>
            </w:r>
          </w:p>
        </w:tc>
        <w:tc>
          <w:tcPr>
            <w:tcW w:w="2368"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sz w:val="24"/>
                <w:szCs w:val="24"/>
              </w:rPr>
            </w:pPr>
            <w:r>
              <w:rPr>
                <w:rFonts w:ascii="宋体" w:hAnsi="宋体" w:cs="宋体" w:hint="eastAsia"/>
                <w:kern w:val="0"/>
                <w:sz w:val="24"/>
                <w:szCs w:val="24"/>
                <w:lang w:bidi="ar"/>
              </w:rPr>
              <w:t>网站内容管理维护</w:t>
            </w:r>
          </w:p>
        </w:tc>
        <w:tc>
          <w:tcPr>
            <w:tcW w:w="5224"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left"/>
              <w:textAlignment w:val="center"/>
              <w:rPr>
                <w:rFonts w:ascii="宋体" w:hAnsi="宋体" w:cs="宋体" w:hint="eastAsia"/>
                <w:sz w:val="24"/>
                <w:szCs w:val="24"/>
              </w:rPr>
            </w:pPr>
            <w:r>
              <w:rPr>
                <w:rFonts w:ascii="宋体" w:hAnsi="宋体" w:cs="宋体" w:hint="eastAsia"/>
                <w:kern w:val="0"/>
                <w:sz w:val="24"/>
                <w:szCs w:val="24"/>
                <w:lang w:bidi="ar"/>
              </w:rPr>
              <w:t>对支持多站点的网站内容管理系统进行技术维护，根据用户要求进行配置。</w:t>
            </w:r>
          </w:p>
        </w:tc>
        <w:tc>
          <w:tcPr>
            <w:tcW w:w="851"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kern w:val="0"/>
                <w:sz w:val="24"/>
                <w:szCs w:val="24"/>
                <w:lang w:bidi="ar"/>
              </w:rPr>
            </w:pPr>
            <w:r>
              <w:rPr>
                <w:rFonts w:ascii="宋体" w:hAnsi="宋体" w:hint="eastAsia"/>
                <w:kern w:val="0"/>
                <w:sz w:val="24"/>
                <w:szCs w:val="24"/>
              </w:rPr>
              <w:t>7*24</w:t>
            </w:r>
          </w:p>
        </w:tc>
      </w:tr>
      <w:tr w:rsidR="002A1FC2" w:rsidTr="002A1FC2">
        <w:trPr>
          <w:trHeight w:val="20"/>
          <w:jc w:val="center"/>
        </w:trPr>
        <w:tc>
          <w:tcPr>
            <w:tcW w:w="63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sz w:val="24"/>
                <w:szCs w:val="24"/>
              </w:rPr>
            </w:pPr>
            <w:r>
              <w:rPr>
                <w:rFonts w:ascii="宋体" w:hAnsi="宋体" w:cs="宋体" w:hint="eastAsia"/>
                <w:kern w:val="0"/>
                <w:sz w:val="24"/>
                <w:szCs w:val="24"/>
                <w:lang w:bidi="ar"/>
              </w:rPr>
              <w:t>2</w:t>
            </w:r>
          </w:p>
        </w:tc>
        <w:tc>
          <w:tcPr>
            <w:tcW w:w="2368"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kern w:val="0"/>
                <w:sz w:val="24"/>
                <w:szCs w:val="24"/>
                <w:lang w:bidi="ar"/>
              </w:rPr>
            </w:pPr>
            <w:r>
              <w:rPr>
                <w:rFonts w:ascii="宋体" w:hAnsi="宋体" w:cs="宋体" w:hint="eastAsia"/>
                <w:kern w:val="0"/>
                <w:sz w:val="24"/>
                <w:szCs w:val="24"/>
                <w:lang w:bidi="ar"/>
              </w:rPr>
              <w:t>网站发布系统维护</w:t>
            </w:r>
          </w:p>
          <w:p w:rsidR="002A1FC2" w:rsidRDefault="002A1FC2">
            <w:pPr>
              <w:widowControl/>
              <w:spacing w:line="360" w:lineRule="auto"/>
              <w:jc w:val="center"/>
              <w:textAlignment w:val="center"/>
              <w:rPr>
                <w:rFonts w:ascii="宋体" w:hAnsi="宋体" w:cs="宋体" w:hint="eastAsia"/>
                <w:sz w:val="24"/>
                <w:szCs w:val="24"/>
              </w:rPr>
            </w:pPr>
            <w:r>
              <w:rPr>
                <w:rFonts w:ascii="宋体" w:hAnsi="宋体" w:cs="宋体" w:hint="eastAsia"/>
                <w:kern w:val="0"/>
                <w:sz w:val="24"/>
                <w:szCs w:val="24"/>
                <w:lang w:bidi="ar"/>
              </w:rPr>
              <w:t>（翔宇 版本号：4.0.0.1）</w:t>
            </w:r>
          </w:p>
        </w:tc>
        <w:tc>
          <w:tcPr>
            <w:tcW w:w="5224"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left"/>
              <w:textAlignment w:val="center"/>
              <w:rPr>
                <w:rFonts w:ascii="宋体" w:hAnsi="宋体" w:cs="宋体" w:hint="eastAsia"/>
                <w:sz w:val="24"/>
                <w:szCs w:val="24"/>
              </w:rPr>
            </w:pPr>
            <w:r>
              <w:rPr>
                <w:rFonts w:ascii="宋体" w:hAnsi="宋体" w:cs="宋体" w:hint="eastAsia"/>
                <w:kern w:val="0"/>
                <w:sz w:val="24"/>
                <w:szCs w:val="24"/>
                <w:lang w:bidi="ar"/>
              </w:rPr>
              <w:t>对支持多站点的网站内容发布系统进行技术维护，根据用户要求进行配置。</w:t>
            </w:r>
          </w:p>
        </w:tc>
        <w:tc>
          <w:tcPr>
            <w:tcW w:w="851"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kern w:val="0"/>
                <w:sz w:val="24"/>
                <w:szCs w:val="24"/>
                <w:lang w:bidi="ar"/>
              </w:rPr>
            </w:pPr>
            <w:r>
              <w:rPr>
                <w:rFonts w:ascii="宋体" w:hAnsi="宋体" w:hint="eastAsia"/>
                <w:kern w:val="0"/>
                <w:sz w:val="24"/>
                <w:szCs w:val="24"/>
              </w:rPr>
              <w:t>7*24</w:t>
            </w:r>
          </w:p>
        </w:tc>
      </w:tr>
      <w:tr w:rsidR="002A1FC2" w:rsidTr="002A1FC2">
        <w:trPr>
          <w:trHeight w:val="20"/>
          <w:jc w:val="center"/>
        </w:trPr>
        <w:tc>
          <w:tcPr>
            <w:tcW w:w="63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sz w:val="24"/>
                <w:szCs w:val="24"/>
              </w:rPr>
            </w:pPr>
            <w:r>
              <w:rPr>
                <w:rFonts w:ascii="宋体" w:hAnsi="宋体" w:cs="宋体" w:hint="eastAsia"/>
                <w:kern w:val="0"/>
                <w:sz w:val="24"/>
                <w:szCs w:val="24"/>
                <w:lang w:bidi="ar"/>
              </w:rPr>
              <w:t>3</w:t>
            </w:r>
          </w:p>
        </w:tc>
        <w:tc>
          <w:tcPr>
            <w:tcW w:w="2368"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kern w:val="0"/>
                <w:sz w:val="24"/>
                <w:szCs w:val="24"/>
                <w:lang w:bidi="ar"/>
              </w:rPr>
            </w:pPr>
            <w:r>
              <w:rPr>
                <w:rFonts w:ascii="宋体" w:hAnsi="宋体" w:cs="宋体" w:hint="eastAsia"/>
                <w:kern w:val="0"/>
                <w:sz w:val="24"/>
                <w:szCs w:val="24"/>
                <w:lang w:bidi="ar"/>
              </w:rPr>
              <w:t>全文检索服务</w:t>
            </w:r>
          </w:p>
          <w:p w:rsidR="002A1FC2" w:rsidRDefault="002A1FC2">
            <w:pPr>
              <w:widowControl/>
              <w:spacing w:line="360" w:lineRule="auto"/>
              <w:jc w:val="center"/>
              <w:textAlignment w:val="center"/>
              <w:rPr>
                <w:rFonts w:ascii="宋体" w:hAnsi="宋体" w:cs="宋体" w:hint="eastAsia"/>
                <w:sz w:val="24"/>
                <w:szCs w:val="24"/>
              </w:rPr>
            </w:pPr>
            <w:r>
              <w:rPr>
                <w:rFonts w:ascii="宋体" w:hAnsi="宋体" w:cs="宋体" w:hint="eastAsia"/>
                <w:kern w:val="0"/>
                <w:sz w:val="24"/>
                <w:szCs w:val="24"/>
                <w:lang w:bidi="ar"/>
              </w:rPr>
              <w:t>（翔宇 版本号：4.0.0.1）</w:t>
            </w:r>
          </w:p>
        </w:tc>
        <w:tc>
          <w:tcPr>
            <w:tcW w:w="5224"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left"/>
              <w:textAlignment w:val="center"/>
              <w:rPr>
                <w:rFonts w:ascii="宋体" w:hAnsi="宋体" w:cs="宋体" w:hint="eastAsia"/>
                <w:sz w:val="24"/>
                <w:szCs w:val="24"/>
              </w:rPr>
            </w:pPr>
            <w:r>
              <w:rPr>
                <w:rFonts w:ascii="宋体" w:hAnsi="宋体" w:cs="宋体" w:hint="eastAsia"/>
                <w:kern w:val="0"/>
                <w:sz w:val="24"/>
                <w:szCs w:val="24"/>
                <w:lang w:bidi="ar"/>
              </w:rPr>
              <w:t>对全文检索系统进行维护，每月检查索引建立情况。</w:t>
            </w:r>
          </w:p>
        </w:tc>
        <w:tc>
          <w:tcPr>
            <w:tcW w:w="851"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kern w:val="0"/>
                <w:sz w:val="24"/>
                <w:szCs w:val="24"/>
                <w:lang w:bidi="ar"/>
              </w:rPr>
            </w:pPr>
            <w:r>
              <w:rPr>
                <w:rFonts w:ascii="宋体" w:hAnsi="宋体" w:hint="eastAsia"/>
                <w:kern w:val="0"/>
                <w:sz w:val="24"/>
                <w:szCs w:val="24"/>
              </w:rPr>
              <w:t>7*24</w:t>
            </w:r>
          </w:p>
        </w:tc>
      </w:tr>
      <w:tr w:rsidR="002A1FC2" w:rsidTr="002A1FC2">
        <w:trPr>
          <w:trHeight w:val="20"/>
          <w:jc w:val="center"/>
        </w:trPr>
        <w:tc>
          <w:tcPr>
            <w:tcW w:w="63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sz w:val="24"/>
                <w:szCs w:val="24"/>
              </w:rPr>
            </w:pPr>
            <w:r>
              <w:rPr>
                <w:rFonts w:ascii="宋体" w:hAnsi="宋体" w:cs="宋体" w:hint="eastAsia"/>
                <w:kern w:val="0"/>
                <w:sz w:val="24"/>
                <w:szCs w:val="24"/>
                <w:lang w:bidi="ar"/>
              </w:rPr>
              <w:t>4</w:t>
            </w:r>
          </w:p>
        </w:tc>
        <w:tc>
          <w:tcPr>
            <w:tcW w:w="2368"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sz w:val="24"/>
                <w:szCs w:val="24"/>
              </w:rPr>
            </w:pPr>
            <w:r>
              <w:rPr>
                <w:rFonts w:ascii="宋体" w:hAnsi="宋体" w:cs="宋体" w:hint="eastAsia"/>
                <w:kern w:val="0"/>
                <w:sz w:val="24"/>
                <w:szCs w:val="24"/>
                <w:lang w:bidi="ar"/>
              </w:rPr>
              <w:t>网站访问流量统计分析服务（PHPStat流量统计 1.0翔宇版）</w:t>
            </w:r>
          </w:p>
        </w:tc>
        <w:tc>
          <w:tcPr>
            <w:tcW w:w="5224"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left"/>
              <w:textAlignment w:val="center"/>
              <w:rPr>
                <w:rFonts w:ascii="宋体" w:hAnsi="宋体" w:cs="宋体" w:hint="eastAsia"/>
                <w:sz w:val="24"/>
                <w:szCs w:val="24"/>
              </w:rPr>
            </w:pPr>
            <w:r>
              <w:rPr>
                <w:rFonts w:ascii="宋体" w:hAnsi="宋体" w:cs="宋体" w:hint="eastAsia"/>
                <w:kern w:val="0"/>
                <w:sz w:val="24"/>
                <w:szCs w:val="24"/>
                <w:lang w:bidi="ar"/>
              </w:rPr>
              <w:t>根据首都博物馆需求，对网站访问量进行统计分析，包括访问量、最多访问栏目等内容。</w:t>
            </w:r>
          </w:p>
        </w:tc>
        <w:tc>
          <w:tcPr>
            <w:tcW w:w="851"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kern w:val="0"/>
                <w:sz w:val="24"/>
                <w:szCs w:val="24"/>
                <w:lang w:bidi="ar"/>
              </w:rPr>
            </w:pPr>
            <w:r>
              <w:rPr>
                <w:rFonts w:ascii="宋体" w:hAnsi="宋体" w:hint="eastAsia"/>
                <w:kern w:val="0"/>
                <w:sz w:val="24"/>
                <w:szCs w:val="24"/>
              </w:rPr>
              <w:t>7*24</w:t>
            </w:r>
          </w:p>
        </w:tc>
      </w:tr>
      <w:tr w:rsidR="002A1FC2" w:rsidTr="002A1FC2">
        <w:trPr>
          <w:trHeight w:val="20"/>
          <w:jc w:val="center"/>
        </w:trPr>
        <w:tc>
          <w:tcPr>
            <w:tcW w:w="63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kern w:val="0"/>
                <w:sz w:val="24"/>
                <w:szCs w:val="24"/>
                <w:lang w:bidi="ar"/>
              </w:rPr>
            </w:pPr>
            <w:r>
              <w:rPr>
                <w:rFonts w:ascii="宋体" w:hAnsi="宋体" w:cs="宋体" w:hint="eastAsia"/>
                <w:kern w:val="0"/>
                <w:sz w:val="24"/>
                <w:szCs w:val="24"/>
                <w:lang w:bidi="ar"/>
              </w:rPr>
              <w:t>5</w:t>
            </w:r>
          </w:p>
        </w:tc>
        <w:tc>
          <w:tcPr>
            <w:tcW w:w="2368"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sz w:val="24"/>
                <w:szCs w:val="24"/>
              </w:rPr>
            </w:pPr>
            <w:r>
              <w:rPr>
                <w:rFonts w:ascii="宋体" w:hAnsi="宋体" w:cs="宋体" w:hint="eastAsia"/>
                <w:sz w:val="24"/>
                <w:szCs w:val="24"/>
              </w:rPr>
              <w:t>观众预约数据管理前台系统维护</w:t>
            </w:r>
          </w:p>
        </w:tc>
        <w:tc>
          <w:tcPr>
            <w:tcW w:w="5224"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left"/>
              <w:textAlignment w:val="center"/>
              <w:rPr>
                <w:rFonts w:ascii="宋体" w:hAnsi="宋体" w:cs="宋体" w:hint="eastAsia"/>
                <w:sz w:val="24"/>
                <w:szCs w:val="24"/>
              </w:rPr>
            </w:pPr>
            <w:r>
              <w:rPr>
                <w:rFonts w:ascii="宋体" w:hAnsi="宋体" w:cs="宋体" w:hint="eastAsia"/>
                <w:kern w:val="0"/>
                <w:sz w:val="24"/>
                <w:szCs w:val="24"/>
                <w:lang w:bidi="ar"/>
              </w:rPr>
              <w:t>对首都博物馆观众预约数据管理前台系统进行维护，根据用户要求进行配置。</w:t>
            </w:r>
          </w:p>
        </w:tc>
        <w:tc>
          <w:tcPr>
            <w:tcW w:w="851"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hint="eastAsia"/>
                <w:kern w:val="0"/>
                <w:sz w:val="24"/>
                <w:szCs w:val="24"/>
              </w:rPr>
            </w:pPr>
            <w:r>
              <w:rPr>
                <w:rFonts w:ascii="宋体" w:hAnsi="宋体" w:hint="eastAsia"/>
                <w:kern w:val="0"/>
                <w:sz w:val="24"/>
                <w:szCs w:val="24"/>
              </w:rPr>
              <w:t>7*24</w:t>
            </w:r>
          </w:p>
        </w:tc>
      </w:tr>
      <w:tr w:rsidR="002A1FC2" w:rsidTr="002A1FC2">
        <w:trPr>
          <w:trHeight w:val="20"/>
          <w:jc w:val="center"/>
        </w:trPr>
        <w:tc>
          <w:tcPr>
            <w:tcW w:w="63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kern w:val="0"/>
                <w:sz w:val="24"/>
                <w:szCs w:val="24"/>
                <w:lang w:bidi="ar"/>
              </w:rPr>
            </w:pPr>
            <w:r>
              <w:rPr>
                <w:rFonts w:ascii="宋体" w:hAnsi="宋体" w:cs="宋体" w:hint="eastAsia"/>
                <w:kern w:val="0"/>
                <w:sz w:val="24"/>
                <w:szCs w:val="24"/>
                <w:lang w:bidi="ar"/>
              </w:rPr>
              <w:t>6</w:t>
            </w:r>
          </w:p>
        </w:tc>
        <w:tc>
          <w:tcPr>
            <w:tcW w:w="2368"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sz w:val="24"/>
                <w:szCs w:val="24"/>
              </w:rPr>
            </w:pPr>
            <w:r>
              <w:rPr>
                <w:rFonts w:ascii="宋体" w:hAnsi="宋体" w:cs="宋体" w:hint="eastAsia"/>
                <w:sz w:val="24"/>
                <w:szCs w:val="24"/>
              </w:rPr>
              <w:t>观众预约数据管理</w:t>
            </w:r>
            <w:r>
              <w:rPr>
                <w:rFonts w:ascii="宋体" w:hAnsi="宋体" w:cs="宋体" w:hint="eastAsia"/>
                <w:kern w:val="0"/>
                <w:sz w:val="24"/>
                <w:szCs w:val="24"/>
                <w:lang w:bidi="ar"/>
              </w:rPr>
              <w:t>后台维护</w:t>
            </w:r>
          </w:p>
        </w:tc>
        <w:tc>
          <w:tcPr>
            <w:tcW w:w="5224"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left"/>
              <w:textAlignment w:val="center"/>
              <w:rPr>
                <w:rFonts w:ascii="宋体" w:hAnsi="宋体" w:cs="宋体" w:hint="eastAsia"/>
                <w:sz w:val="24"/>
                <w:szCs w:val="24"/>
              </w:rPr>
            </w:pPr>
            <w:r>
              <w:rPr>
                <w:rFonts w:ascii="宋体" w:hAnsi="宋体" w:cs="宋体" w:hint="eastAsia"/>
                <w:kern w:val="0"/>
                <w:sz w:val="24"/>
                <w:szCs w:val="24"/>
                <w:lang w:bidi="ar"/>
              </w:rPr>
              <w:t>对首都博物馆</w:t>
            </w:r>
            <w:r>
              <w:rPr>
                <w:rFonts w:ascii="宋体" w:hAnsi="宋体" w:cs="宋体" w:hint="eastAsia"/>
                <w:sz w:val="24"/>
                <w:szCs w:val="24"/>
              </w:rPr>
              <w:t>观众预约数据管理后台</w:t>
            </w:r>
            <w:r>
              <w:rPr>
                <w:rFonts w:ascii="宋体" w:hAnsi="宋体" w:cs="宋体" w:hint="eastAsia"/>
                <w:kern w:val="0"/>
                <w:sz w:val="24"/>
                <w:szCs w:val="24"/>
                <w:lang w:bidi="ar"/>
              </w:rPr>
              <w:t>系统进行维护，根据用户要求进行配置。</w:t>
            </w:r>
          </w:p>
        </w:tc>
        <w:tc>
          <w:tcPr>
            <w:tcW w:w="851"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hint="eastAsia"/>
                <w:kern w:val="0"/>
                <w:sz w:val="24"/>
                <w:szCs w:val="24"/>
              </w:rPr>
            </w:pPr>
            <w:r>
              <w:rPr>
                <w:rFonts w:ascii="宋体" w:hAnsi="宋体" w:hint="eastAsia"/>
                <w:kern w:val="0"/>
                <w:sz w:val="24"/>
                <w:szCs w:val="24"/>
              </w:rPr>
              <w:t>7*24</w:t>
            </w:r>
          </w:p>
        </w:tc>
      </w:tr>
      <w:tr w:rsidR="002A1FC2" w:rsidTr="002A1FC2">
        <w:trPr>
          <w:trHeight w:val="20"/>
          <w:jc w:val="center"/>
        </w:trPr>
        <w:tc>
          <w:tcPr>
            <w:tcW w:w="63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kern w:val="0"/>
                <w:sz w:val="24"/>
                <w:szCs w:val="24"/>
                <w:lang w:bidi="ar"/>
              </w:rPr>
            </w:pPr>
            <w:r>
              <w:rPr>
                <w:rFonts w:ascii="宋体" w:hAnsi="宋体" w:cs="宋体" w:hint="eastAsia"/>
                <w:kern w:val="0"/>
                <w:sz w:val="24"/>
                <w:szCs w:val="24"/>
                <w:lang w:bidi="ar"/>
              </w:rPr>
              <w:t>7</w:t>
            </w:r>
          </w:p>
        </w:tc>
        <w:tc>
          <w:tcPr>
            <w:tcW w:w="2368"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kern w:val="0"/>
                <w:sz w:val="24"/>
                <w:szCs w:val="24"/>
                <w:lang w:bidi="ar"/>
              </w:rPr>
            </w:pPr>
            <w:r>
              <w:rPr>
                <w:rFonts w:ascii="宋体" w:hAnsi="宋体" w:cs="宋体" w:hint="eastAsia"/>
                <w:kern w:val="0"/>
                <w:sz w:val="24"/>
                <w:szCs w:val="24"/>
                <w:lang w:bidi="ar"/>
              </w:rPr>
              <w:t>投票系统管理维护</w:t>
            </w:r>
          </w:p>
        </w:tc>
        <w:tc>
          <w:tcPr>
            <w:tcW w:w="5224"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left"/>
              <w:textAlignment w:val="center"/>
              <w:rPr>
                <w:rFonts w:ascii="宋体" w:hAnsi="宋体" w:cs="宋体" w:hint="eastAsia"/>
                <w:sz w:val="24"/>
                <w:szCs w:val="24"/>
              </w:rPr>
            </w:pPr>
            <w:r>
              <w:rPr>
                <w:rFonts w:ascii="宋体" w:hAnsi="宋体" w:cs="宋体" w:hint="eastAsia"/>
                <w:kern w:val="0"/>
                <w:sz w:val="24"/>
                <w:szCs w:val="24"/>
                <w:lang w:bidi="ar"/>
              </w:rPr>
              <w:t>对投票系统进行维护，根据用户要求进行配置，保障稳定运行。</w:t>
            </w:r>
          </w:p>
        </w:tc>
        <w:tc>
          <w:tcPr>
            <w:tcW w:w="851"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kern w:val="0"/>
                <w:sz w:val="24"/>
                <w:szCs w:val="24"/>
                <w:lang w:bidi="ar"/>
              </w:rPr>
            </w:pPr>
            <w:r>
              <w:rPr>
                <w:rFonts w:ascii="宋体" w:hAnsi="宋体" w:hint="eastAsia"/>
                <w:kern w:val="0"/>
                <w:sz w:val="24"/>
                <w:szCs w:val="24"/>
              </w:rPr>
              <w:t>7*24</w:t>
            </w:r>
          </w:p>
        </w:tc>
      </w:tr>
      <w:tr w:rsidR="002A1FC2" w:rsidTr="002A1FC2">
        <w:trPr>
          <w:trHeight w:val="20"/>
          <w:jc w:val="center"/>
        </w:trPr>
        <w:tc>
          <w:tcPr>
            <w:tcW w:w="63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kern w:val="0"/>
                <w:sz w:val="24"/>
                <w:szCs w:val="24"/>
                <w:lang w:bidi="ar"/>
              </w:rPr>
            </w:pPr>
            <w:r>
              <w:rPr>
                <w:rFonts w:ascii="宋体" w:hAnsi="宋体" w:cs="宋体" w:hint="eastAsia"/>
                <w:kern w:val="0"/>
                <w:sz w:val="24"/>
                <w:szCs w:val="24"/>
                <w:lang w:bidi="ar"/>
              </w:rPr>
              <w:lastRenderedPageBreak/>
              <w:t>8</w:t>
            </w:r>
          </w:p>
        </w:tc>
        <w:tc>
          <w:tcPr>
            <w:tcW w:w="2368"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kern w:val="0"/>
                <w:sz w:val="24"/>
                <w:szCs w:val="24"/>
                <w:lang w:bidi="ar"/>
              </w:rPr>
            </w:pPr>
            <w:r>
              <w:rPr>
                <w:rFonts w:ascii="宋体" w:hAnsi="宋体" w:cs="宋体" w:hint="eastAsia"/>
                <w:kern w:val="0"/>
                <w:sz w:val="24"/>
                <w:szCs w:val="24"/>
                <w:lang w:bidi="ar"/>
              </w:rPr>
              <w:t>留言板系统管理维护</w:t>
            </w:r>
          </w:p>
        </w:tc>
        <w:tc>
          <w:tcPr>
            <w:tcW w:w="5224"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left"/>
              <w:textAlignment w:val="center"/>
              <w:rPr>
                <w:rFonts w:ascii="宋体" w:hAnsi="宋体" w:cs="宋体" w:hint="eastAsia"/>
                <w:sz w:val="24"/>
                <w:szCs w:val="24"/>
              </w:rPr>
            </w:pPr>
            <w:r>
              <w:rPr>
                <w:rFonts w:ascii="宋体" w:hAnsi="宋体" w:cs="宋体" w:hint="eastAsia"/>
                <w:kern w:val="0"/>
                <w:sz w:val="24"/>
                <w:szCs w:val="24"/>
                <w:lang w:bidi="ar"/>
              </w:rPr>
              <w:t>对留言板系统进行维护，根据用户要求进行配置，保障稳定运行。</w:t>
            </w:r>
          </w:p>
        </w:tc>
        <w:tc>
          <w:tcPr>
            <w:tcW w:w="851"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kern w:val="0"/>
                <w:sz w:val="24"/>
                <w:szCs w:val="24"/>
                <w:lang w:bidi="ar"/>
              </w:rPr>
            </w:pPr>
            <w:r>
              <w:rPr>
                <w:rFonts w:ascii="宋体" w:hAnsi="宋体" w:hint="eastAsia"/>
                <w:kern w:val="0"/>
                <w:sz w:val="24"/>
                <w:szCs w:val="24"/>
              </w:rPr>
              <w:t>7*24</w:t>
            </w:r>
          </w:p>
        </w:tc>
      </w:tr>
      <w:tr w:rsidR="002A1FC2" w:rsidTr="002A1FC2">
        <w:trPr>
          <w:trHeight w:val="20"/>
          <w:jc w:val="center"/>
        </w:trPr>
        <w:tc>
          <w:tcPr>
            <w:tcW w:w="63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kern w:val="0"/>
                <w:sz w:val="24"/>
                <w:szCs w:val="24"/>
                <w:lang w:bidi="ar"/>
              </w:rPr>
            </w:pPr>
            <w:r>
              <w:rPr>
                <w:rFonts w:ascii="宋体" w:hAnsi="宋体" w:cs="宋体" w:hint="eastAsia"/>
                <w:kern w:val="0"/>
                <w:sz w:val="24"/>
                <w:szCs w:val="24"/>
                <w:lang w:bidi="ar"/>
              </w:rPr>
              <w:t>9</w:t>
            </w:r>
          </w:p>
        </w:tc>
        <w:tc>
          <w:tcPr>
            <w:tcW w:w="2368"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left"/>
              <w:textAlignment w:val="center"/>
              <w:rPr>
                <w:rFonts w:ascii="宋体" w:hAnsi="宋体" w:cs="宋体" w:hint="eastAsia"/>
                <w:kern w:val="0"/>
                <w:sz w:val="24"/>
                <w:szCs w:val="24"/>
                <w:lang w:bidi="ar"/>
              </w:rPr>
            </w:pPr>
            <w:r>
              <w:rPr>
                <w:rFonts w:ascii="宋体" w:hAnsi="宋体" w:cs="宋体" w:hint="eastAsia"/>
                <w:kern w:val="0"/>
                <w:sz w:val="24"/>
                <w:szCs w:val="24"/>
                <w:lang w:bidi="ar"/>
              </w:rPr>
              <w:t>热点及展览专题更新</w:t>
            </w:r>
          </w:p>
        </w:tc>
        <w:tc>
          <w:tcPr>
            <w:tcW w:w="5224"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left"/>
              <w:textAlignment w:val="center"/>
              <w:rPr>
                <w:rFonts w:ascii="宋体" w:hAnsi="宋体" w:cs="宋体" w:hint="eastAsia"/>
                <w:kern w:val="0"/>
                <w:sz w:val="24"/>
                <w:szCs w:val="24"/>
                <w:lang w:bidi="ar"/>
              </w:rPr>
            </w:pPr>
            <w:r>
              <w:rPr>
                <w:rFonts w:ascii="宋体" w:hAnsi="宋体" w:cs="宋体" w:hint="eastAsia"/>
                <w:kern w:val="0"/>
                <w:sz w:val="24"/>
                <w:szCs w:val="24"/>
                <w:lang w:bidi="ar"/>
              </w:rPr>
              <w:t>根据用户要求，在首都博物馆重大活动等期间更新专题，不少于服务期内临展个数。</w:t>
            </w:r>
          </w:p>
        </w:tc>
        <w:tc>
          <w:tcPr>
            <w:tcW w:w="851"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kern w:val="0"/>
                <w:sz w:val="24"/>
                <w:szCs w:val="24"/>
                <w:lang w:bidi="ar"/>
              </w:rPr>
            </w:pPr>
            <w:r>
              <w:rPr>
                <w:rFonts w:ascii="宋体" w:hAnsi="宋体" w:hint="eastAsia"/>
                <w:kern w:val="0"/>
                <w:sz w:val="24"/>
                <w:szCs w:val="24"/>
              </w:rPr>
              <w:t>7*24</w:t>
            </w:r>
          </w:p>
        </w:tc>
      </w:tr>
      <w:tr w:rsidR="002A1FC2" w:rsidTr="002A1FC2">
        <w:trPr>
          <w:trHeight w:val="20"/>
          <w:jc w:val="center"/>
        </w:trPr>
        <w:tc>
          <w:tcPr>
            <w:tcW w:w="63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sz w:val="24"/>
                <w:szCs w:val="24"/>
              </w:rPr>
            </w:pPr>
            <w:r>
              <w:rPr>
                <w:rFonts w:ascii="宋体" w:hAnsi="宋体" w:cs="宋体" w:hint="eastAsia"/>
                <w:kern w:val="0"/>
                <w:sz w:val="24"/>
                <w:szCs w:val="24"/>
                <w:lang w:bidi="ar"/>
              </w:rPr>
              <w:t>10</w:t>
            </w:r>
          </w:p>
        </w:tc>
        <w:tc>
          <w:tcPr>
            <w:tcW w:w="2368"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sz w:val="24"/>
                <w:szCs w:val="24"/>
              </w:rPr>
            </w:pPr>
            <w:r>
              <w:rPr>
                <w:rFonts w:ascii="宋体" w:hAnsi="宋体" w:cs="宋体" w:hint="eastAsia"/>
                <w:kern w:val="0"/>
                <w:sz w:val="24"/>
                <w:szCs w:val="24"/>
                <w:lang w:bidi="ar"/>
              </w:rPr>
              <w:t>我的博物馆系统维护</w:t>
            </w:r>
          </w:p>
        </w:tc>
        <w:tc>
          <w:tcPr>
            <w:tcW w:w="5224"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left"/>
              <w:textAlignment w:val="center"/>
              <w:rPr>
                <w:rFonts w:ascii="宋体" w:hAnsi="宋体" w:cs="宋体" w:hint="eastAsia"/>
                <w:sz w:val="24"/>
                <w:szCs w:val="24"/>
              </w:rPr>
            </w:pPr>
            <w:r>
              <w:rPr>
                <w:rFonts w:ascii="宋体" w:hAnsi="宋体" w:cs="宋体" w:hint="eastAsia"/>
                <w:kern w:val="0"/>
                <w:sz w:val="24"/>
                <w:szCs w:val="24"/>
                <w:lang w:bidi="ar"/>
              </w:rPr>
              <w:t>对我的博物馆系统进行维护，根据用户要求进行配置。</w:t>
            </w:r>
          </w:p>
        </w:tc>
        <w:tc>
          <w:tcPr>
            <w:tcW w:w="851"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kern w:val="0"/>
                <w:sz w:val="24"/>
                <w:szCs w:val="24"/>
                <w:lang w:bidi="ar"/>
              </w:rPr>
            </w:pPr>
            <w:r>
              <w:rPr>
                <w:rFonts w:ascii="宋体" w:hAnsi="宋体" w:hint="eastAsia"/>
                <w:kern w:val="0"/>
                <w:sz w:val="24"/>
                <w:szCs w:val="24"/>
              </w:rPr>
              <w:t>7*24</w:t>
            </w:r>
          </w:p>
        </w:tc>
      </w:tr>
      <w:tr w:rsidR="002A1FC2" w:rsidTr="002A1FC2">
        <w:trPr>
          <w:trHeight w:val="20"/>
          <w:jc w:val="center"/>
        </w:trPr>
        <w:tc>
          <w:tcPr>
            <w:tcW w:w="63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sz w:val="24"/>
                <w:szCs w:val="24"/>
              </w:rPr>
            </w:pPr>
            <w:r>
              <w:rPr>
                <w:rFonts w:ascii="宋体" w:hAnsi="宋体" w:cs="宋体" w:hint="eastAsia"/>
                <w:kern w:val="0"/>
                <w:sz w:val="24"/>
                <w:szCs w:val="24"/>
                <w:lang w:bidi="ar"/>
              </w:rPr>
              <w:t>11</w:t>
            </w:r>
          </w:p>
        </w:tc>
        <w:tc>
          <w:tcPr>
            <w:tcW w:w="2368"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sz w:val="24"/>
                <w:szCs w:val="24"/>
              </w:rPr>
            </w:pPr>
            <w:r>
              <w:rPr>
                <w:rFonts w:ascii="宋体" w:hAnsi="宋体" w:cs="宋体" w:hint="eastAsia"/>
                <w:kern w:val="0"/>
                <w:sz w:val="24"/>
                <w:szCs w:val="24"/>
                <w:lang w:bidi="ar"/>
              </w:rPr>
              <w:t>网站论坛系统维护</w:t>
            </w:r>
          </w:p>
        </w:tc>
        <w:tc>
          <w:tcPr>
            <w:tcW w:w="5224"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left"/>
              <w:textAlignment w:val="center"/>
              <w:rPr>
                <w:rFonts w:ascii="宋体" w:hAnsi="宋体" w:cs="宋体" w:hint="eastAsia"/>
                <w:sz w:val="24"/>
                <w:szCs w:val="24"/>
              </w:rPr>
            </w:pPr>
            <w:r>
              <w:rPr>
                <w:rFonts w:ascii="宋体" w:hAnsi="宋体" w:cs="宋体" w:hint="eastAsia"/>
                <w:kern w:val="0"/>
                <w:sz w:val="24"/>
                <w:szCs w:val="24"/>
                <w:lang w:bidi="ar"/>
              </w:rPr>
              <w:t>对论坛系统进行维护、升级，根据用户要求进行配置。</w:t>
            </w:r>
          </w:p>
        </w:tc>
        <w:tc>
          <w:tcPr>
            <w:tcW w:w="851"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kern w:val="0"/>
                <w:sz w:val="24"/>
                <w:szCs w:val="24"/>
                <w:lang w:bidi="ar"/>
              </w:rPr>
            </w:pPr>
            <w:r>
              <w:rPr>
                <w:rFonts w:ascii="宋体" w:hAnsi="宋体" w:hint="eastAsia"/>
                <w:kern w:val="0"/>
                <w:sz w:val="24"/>
                <w:szCs w:val="24"/>
              </w:rPr>
              <w:t>7*24</w:t>
            </w:r>
          </w:p>
        </w:tc>
      </w:tr>
      <w:tr w:rsidR="002A1FC2" w:rsidTr="002A1FC2">
        <w:trPr>
          <w:trHeight w:val="20"/>
          <w:jc w:val="center"/>
        </w:trPr>
        <w:tc>
          <w:tcPr>
            <w:tcW w:w="63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sz w:val="24"/>
                <w:szCs w:val="24"/>
              </w:rPr>
            </w:pPr>
            <w:r>
              <w:rPr>
                <w:rFonts w:ascii="宋体" w:hAnsi="宋体" w:cs="宋体" w:hint="eastAsia"/>
                <w:kern w:val="0"/>
                <w:sz w:val="24"/>
                <w:szCs w:val="24"/>
                <w:lang w:bidi="ar"/>
              </w:rPr>
              <w:t>12</w:t>
            </w:r>
          </w:p>
        </w:tc>
        <w:tc>
          <w:tcPr>
            <w:tcW w:w="2368"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sz w:val="24"/>
                <w:szCs w:val="24"/>
              </w:rPr>
            </w:pPr>
            <w:r>
              <w:rPr>
                <w:rFonts w:ascii="宋体" w:hAnsi="宋体" w:cs="宋体" w:hint="eastAsia"/>
                <w:kern w:val="0"/>
                <w:sz w:val="24"/>
                <w:szCs w:val="24"/>
                <w:lang w:bidi="ar"/>
              </w:rPr>
              <w:t>志愿者俱乐部系统维护</w:t>
            </w:r>
          </w:p>
        </w:tc>
        <w:tc>
          <w:tcPr>
            <w:tcW w:w="5224"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left"/>
              <w:textAlignment w:val="center"/>
              <w:rPr>
                <w:rFonts w:ascii="宋体" w:hAnsi="宋体" w:cs="宋体" w:hint="eastAsia"/>
                <w:sz w:val="24"/>
                <w:szCs w:val="24"/>
              </w:rPr>
            </w:pPr>
            <w:r>
              <w:rPr>
                <w:rFonts w:ascii="宋体" w:hAnsi="宋体" w:cs="宋体" w:hint="eastAsia"/>
                <w:kern w:val="0"/>
                <w:sz w:val="24"/>
                <w:szCs w:val="24"/>
                <w:lang w:bidi="ar"/>
              </w:rPr>
              <w:t>对志愿者俱乐部系统进行维护、升级，根据用户要求进行配置。</w:t>
            </w:r>
          </w:p>
        </w:tc>
        <w:tc>
          <w:tcPr>
            <w:tcW w:w="851"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kern w:val="0"/>
                <w:sz w:val="24"/>
                <w:szCs w:val="24"/>
                <w:lang w:bidi="ar"/>
              </w:rPr>
            </w:pPr>
            <w:r>
              <w:rPr>
                <w:rFonts w:ascii="宋体" w:hAnsi="宋体" w:hint="eastAsia"/>
                <w:kern w:val="0"/>
                <w:sz w:val="24"/>
                <w:szCs w:val="24"/>
              </w:rPr>
              <w:t>7*24</w:t>
            </w:r>
          </w:p>
        </w:tc>
      </w:tr>
      <w:tr w:rsidR="002A1FC2" w:rsidTr="002A1FC2">
        <w:trPr>
          <w:trHeight w:val="20"/>
          <w:jc w:val="center"/>
        </w:trPr>
        <w:tc>
          <w:tcPr>
            <w:tcW w:w="63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sz w:val="24"/>
                <w:szCs w:val="24"/>
              </w:rPr>
            </w:pPr>
            <w:r>
              <w:rPr>
                <w:rFonts w:ascii="宋体" w:hAnsi="宋体" w:cs="宋体" w:hint="eastAsia"/>
                <w:kern w:val="0"/>
                <w:sz w:val="24"/>
                <w:szCs w:val="24"/>
                <w:lang w:bidi="ar"/>
              </w:rPr>
              <w:t>13</w:t>
            </w:r>
          </w:p>
        </w:tc>
        <w:tc>
          <w:tcPr>
            <w:tcW w:w="2368"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sz w:val="24"/>
                <w:szCs w:val="24"/>
              </w:rPr>
            </w:pPr>
            <w:r>
              <w:rPr>
                <w:rFonts w:ascii="宋体" w:hAnsi="宋体" w:cs="宋体" w:hint="eastAsia"/>
                <w:kern w:val="0"/>
                <w:sz w:val="24"/>
                <w:szCs w:val="24"/>
                <w:lang w:bidi="ar"/>
              </w:rPr>
              <w:t>页面维护</w:t>
            </w:r>
          </w:p>
        </w:tc>
        <w:tc>
          <w:tcPr>
            <w:tcW w:w="5224"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left"/>
              <w:textAlignment w:val="center"/>
              <w:rPr>
                <w:rFonts w:ascii="宋体" w:hAnsi="宋体" w:cs="宋体" w:hint="eastAsia"/>
                <w:sz w:val="24"/>
                <w:szCs w:val="24"/>
              </w:rPr>
            </w:pPr>
            <w:r>
              <w:rPr>
                <w:rFonts w:ascii="宋体" w:hAnsi="宋体" w:cs="宋体" w:hint="eastAsia"/>
                <w:kern w:val="0"/>
                <w:sz w:val="24"/>
                <w:szCs w:val="24"/>
                <w:lang w:bidi="ar"/>
              </w:rPr>
              <w:t>根据社会用户反馈、首都博物馆要求对页面进行页面构架及UI风格维护调整，手动调整紧急热点内容。</w:t>
            </w:r>
          </w:p>
        </w:tc>
        <w:tc>
          <w:tcPr>
            <w:tcW w:w="851"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kern w:val="0"/>
                <w:sz w:val="24"/>
                <w:szCs w:val="24"/>
                <w:lang w:bidi="ar"/>
              </w:rPr>
            </w:pPr>
            <w:r>
              <w:rPr>
                <w:rFonts w:ascii="宋体" w:hAnsi="宋体" w:hint="eastAsia"/>
                <w:kern w:val="0"/>
                <w:sz w:val="24"/>
                <w:szCs w:val="24"/>
              </w:rPr>
              <w:t>7*24</w:t>
            </w:r>
          </w:p>
        </w:tc>
      </w:tr>
      <w:tr w:rsidR="002A1FC2" w:rsidTr="002A1FC2">
        <w:trPr>
          <w:trHeight w:val="20"/>
          <w:jc w:val="center"/>
        </w:trPr>
        <w:tc>
          <w:tcPr>
            <w:tcW w:w="63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sz w:val="24"/>
                <w:szCs w:val="24"/>
              </w:rPr>
            </w:pPr>
            <w:r>
              <w:rPr>
                <w:rFonts w:ascii="宋体" w:hAnsi="宋体" w:cs="宋体" w:hint="eastAsia"/>
                <w:kern w:val="0"/>
                <w:sz w:val="24"/>
                <w:szCs w:val="24"/>
                <w:lang w:bidi="ar"/>
              </w:rPr>
              <w:t>14</w:t>
            </w:r>
          </w:p>
        </w:tc>
        <w:tc>
          <w:tcPr>
            <w:tcW w:w="2368"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sz w:val="24"/>
                <w:szCs w:val="24"/>
              </w:rPr>
            </w:pPr>
            <w:r>
              <w:rPr>
                <w:rFonts w:ascii="宋体" w:hAnsi="宋体" w:cs="宋体" w:hint="eastAsia"/>
                <w:kern w:val="0"/>
                <w:sz w:val="24"/>
                <w:szCs w:val="24"/>
                <w:lang w:bidi="ar"/>
              </w:rPr>
              <w:t>节假日、重大事件应急职守</w:t>
            </w:r>
          </w:p>
        </w:tc>
        <w:tc>
          <w:tcPr>
            <w:tcW w:w="5224"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left"/>
              <w:textAlignment w:val="center"/>
              <w:rPr>
                <w:rFonts w:ascii="宋体" w:hAnsi="宋体" w:cs="宋体" w:hint="eastAsia"/>
                <w:sz w:val="24"/>
                <w:szCs w:val="24"/>
              </w:rPr>
            </w:pPr>
            <w:r>
              <w:rPr>
                <w:rFonts w:ascii="宋体" w:hAnsi="宋体" w:cs="宋体" w:hint="eastAsia"/>
                <w:kern w:val="0"/>
                <w:sz w:val="24"/>
                <w:szCs w:val="24"/>
                <w:lang w:bidi="ar"/>
              </w:rPr>
              <w:t>节假日配合首都博物馆进行假日职守工作安排。重大事件配合首都博物馆应急响应。</w:t>
            </w:r>
          </w:p>
        </w:tc>
        <w:tc>
          <w:tcPr>
            <w:tcW w:w="851"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kern w:val="0"/>
                <w:sz w:val="24"/>
                <w:szCs w:val="24"/>
                <w:lang w:bidi="ar"/>
              </w:rPr>
            </w:pPr>
            <w:r>
              <w:rPr>
                <w:rFonts w:ascii="宋体" w:hAnsi="宋体" w:hint="eastAsia"/>
                <w:kern w:val="0"/>
                <w:sz w:val="24"/>
                <w:szCs w:val="24"/>
              </w:rPr>
              <w:t>7*24</w:t>
            </w:r>
          </w:p>
        </w:tc>
      </w:tr>
      <w:tr w:rsidR="002A1FC2" w:rsidTr="002A1FC2">
        <w:trPr>
          <w:trHeight w:val="20"/>
          <w:jc w:val="center"/>
        </w:trPr>
        <w:tc>
          <w:tcPr>
            <w:tcW w:w="63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sz w:val="24"/>
                <w:szCs w:val="24"/>
              </w:rPr>
            </w:pPr>
            <w:r>
              <w:rPr>
                <w:rFonts w:ascii="宋体" w:hAnsi="宋体" w:cs="宋体" w:hint="eastAsia"/>
                <w:kern w:val="0"/>
                <w:sz w:val="24"/>
                <w:szCs w:val="24"/>
                <w:lang w:bidi="ar"/>
              </w:rPr>
              <w:t>15</w:t>
            </w:r>
          </w:p>
        </w:tc>
        <w:tc>
          <w:tcPr>
            <w:tcW w:w="2368"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kern w:val="0"/>
                <w:sz w:val="24"/>
                <w:szCs w:val="24"/>
                <w:lang w:bidi="ar"/>
              </w:rPr>
            </w:pPr>
            <w:r>
              <w:rPr>
                <w:rFonts w:ascii="宋体" w:hAnsi="宋体" w:cs="宋体" w:hint="eastAsia"/>
                <w:kern w:val="0"/>
                <w:sz w:val="24"/>
                <w:szCs w:val="24"/>
                <w:lang w:bidi="ar"/>
              </w:rPr>
              <w:t>网站内容管理技术服务</w:t>
            </w:r>
          </w:p>
          <w:p w:rsidR="002A1FC2" w:rsidRDefault="002A1FC2">
            <w:pPr>
              <w:widowControl/>
              <w:spacing w:line="360" w:lineRule="auto"/>
              <w:jc w:val="center"/>
              <w:textAlignment w:val="center"/>
              <w:rPr>
                <w:rFonts w:ascii="宋体" w:hAnsi="宋体" w:cs="宋体" w:hint="eastAsia"/>
                <w:sz w:val="24"/>
                <w:szCs w:val="24"/>
              </w:rPr>
            </w:pPr>
            <w:r>
              <w:rPr>
                <w:rFonts w:ascii="宋体" w:hAnsi="宋体" w:cs="宋体" w:hint="eastAsia"/>
                <w:kern w:val="0"/>
                <w:sz w:val="24"/>
                <w:szCs w:val="24"/>
                <w:lang w:bidi="ar"/>
              </w:rPr>
              <w:t>（方正奥德网站统一信息平台软件）</w:t>
            </w:r>
          </w:p>
        </w:tc>
        <w:tc>
          <w:tcPr>
            <w:tcW w:w="5224"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left"/>
              <w:textAlignment w:val="center"/>
              <w:rPr>
                <w:rFonts w:ascii="宋体" w:hAnsi="宋体" w:cs="宋体" w:hint="eastAsia"/>
                <w:sz w:val="24"/>
                <w:szCs w:val="24"/>
              </w:rPr>
            </w:pPr>
            <w:r>
              <w:rPr>
                <w:rFonts w:ascii="宋体" w:hAnsi="宋体" w:cs="宋体" w:hint="eastAsia"/>
                <w:kern w:val="0"/>
                <w:sz w:val="24"/>
                <w:szCs w:val="24"/>
                <w:lang w:bidi="ar"/>
              </w:rPr>
              <w:t>针对网站内容管理、模板管理、工作量统计、系统分析、图标管理、资料库管理、值班管理、视频中心、公告管理、敏感字词表管理、频道栏目管理、稿件类型管理、专题管理、个性化工作台管理等后台维护模块技术支持。</w:t>
            </w:r>
          </w:p>
        </w:tc>
        <w:tc>
          <w:tcPr>
            <w:tcW w:w="851"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kern w:val="0"/>
                <w:sz w:val="24"/>
                <w:szCs w:val="24"/>
                <w:lang w:bidi="ar"/>
              </w:rPr>
            </w:pPr>
            <w:r>
              <w:rPr>
                <w:rFonts w:ascii="宋体" w:hAnsi="宋体" w:hint="eastAsia"/>
                <w:kern w:val="0"/>
                <w:sz w:val="24"/>
                <w:szCs w:val="24"/>
              </w:rPr>
              <w:t>7*24</w:t>
            </w:r>
          </w:p>
        </w:tc>
      </w:tr>
      <w:tr w:rsidR="002A1FC2" w:rsidTr="002A1FC2">
        <w:trPr>
          <w:trHeight w:val="20"/>
          <w:jc w:val="center"/>
        </w:trPr>
        <w:tc>
          <w:tcPr>
            <w:tcW w:w="63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sz w:val="24"/>
                <w:szCs w:val="24"/>
              </w:rPr>
            </w:pPr>
            <w:r>
              <w:rPr>
                <w:rFonts w:ascii="宋体" w:hAnsi="宋体" w:cs="宋体" w:hint="eastAsia"/>
                <w:kern w:val="0"/>
                <w:sz w:val="24"/>
                <w:szCs w:val="24"/>
                <w:lang w:bidi="ar"/>
              </w:rPr>
              <w:t>16</w:t>
            </w:r>
          </w:p>
        </w:tc>
        <w:tc>
          <w:tcPr>
            <w:tcW w:w="2368"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kern w:val="0"/>
                <w:sz w:val="24"/>
                <w:szCs w:val="24"/>
                <w:lang w:bidi="ar"/>
              </w:rPr>
            </w:pPr>
            <w:r>
              <w:rPr>
                <w:rFonts w:ascii="宋体" w:hAnsi="宋体" w:cs="宋体" w:hint="eastAsia"/>
                <w:kern w:val="0"/>
                <w:sz w:val="24"/>
                <w:szCs w:val="24"/>
                <w:lang w:bidi="ar"/>
              </w:rPr>
              <w:t>发布系统内容技术服务</w:t>
            </w:r>
          </w:p>
          <w:p w:rsidR="002A1FC2" w:rsidRDefault="002A1FC2">
            <w:pPr>
              <w:widowControl/>
              <w:spacing w:line="360" w:lineRule="auto"/>
              <w:jc w:val="center"/>
              <w:textAlignment w:val="center"/>
              <w:rPr>
                <w:rFonts w:ascii="宋体" w:hAnsi="宋体" w:cs="宋体" w:hint="eastAsia"/>
                <w:sz w:val="24"/>
                <w:szCs w:val="24"/>
              </w:rPr>
            </w:pPr>
            <w:r>
              <w:rPr>
                <w:rFonts w:ascii="宋体" w:hAnsi="宋体" w:cs="宋体" w:hint="eastAsia"/>
                <w:kern w:val="0"/>
                <w:sz w:val="24"/>
                <w:szCs w:val="24"/>
                <w:lang w:bidi="ar"/>
              </w:rPr>
              <w:t>（方正畅网WebManager网站信息发布管理系统）</w:t>
            </w:r>
          </w:p>
        </w:tc>
        <w:tc>
          <w:tcPr>
            <w:tcW w:w="5224"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left"/>
              <w:textAlignment w:val="center"/>
              <w:rPr>
                <w:rFonts w:ascii="宋体" w:hAnsi="宋体" w:cs="宋体" w:hint="eastAsia"/>
                <w:sz w:val="24"/>
                <w:szCs w:val="24"/>
              </w:rPr>
            </w:pPr>
            <w:r>
              <w:rPr>
                <w:rFonts w:ascii="宋体" w:hAnsi="宋体" w:cs="宋体" w:hint="eastAsia"/>
                <w:kern w:val="0"/>
                <w:sz w:val="24"/>
                <w:szCs w:val="24"/>
                <w:lang w:bidi="ar"/>
              </w:rPr>
              <w:t>针对网站发布系统日志管理、模板管理、工作量统计、系统分析、图标管理、资料库管理、值班管理、视频中心、公告管理、敏感字词表管理、频道栏目管理、稿件类型管理、专题管理、个性化工作台管理等后台维护模块技术支持。</w:t>
            </w:r>
          </w:p>
        </w:tc>
        <w:tc>
          <w:tcPr>
            <w:tcW w:w="851"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kern w:val="0"/>
                <w:sz w:val="24"/>
                <w:szCs w:val="24"/>
                <w:lang w:bidi="ar"/>
              </w:rPr>
            </w:pPr>
            <w:r>
              <w:rPr>
                <w:rFonts w:ascii="宋体" w:hAnsi="宋体" w:hint="eastAsia"/>
                <w:kern w:val="0"/>
                <w:sz w:val="24"/>
                <w:szCs w:val="24"/>
              </w:rPr>
              <w:t>7*24</w:t>
            </w:r>
          </w:p>
        </w:tc>
      </w:tr>
      <w:tr w:rsidR="002A1FC2" w:rsidTr="002A1FC2">
        <w:trPr>
          <w:trHeight w:val="20"/>
          <w:jc w:val="center"/>
        </w:trPr>
        <w:tc>
          <w:tcPr>
            <w:tcW w:w="63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sz w:val="24"/>
                <w:szCs w:val="24"/>
              </w:rPr>
            </w:pPr>
            <w:r>
              <w:rPr>
                <w:rFonts w:ascii="宋体" w:hAnsi="宋体" w:cs="宋体" w:hint="eastAsia"/>
                <w:kern w:val="0"/>
                <w:sz w:val="24"/>
                <w:szCs w:val="24"/>
                <w:lang w:bidi="ar"/>
              </w:rPr>
              <w:t>17</w:t>
            </w:r>
          </w:p>
        </w:tc>
        <w:tc>
          <w:tcPr>
            <w:tcW w:w="2368"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sz w:val="24"/>
                <w:szCs w:val="24"/>
              </w:rPr>
            </w:pPr>
            <w:r>
              <w:rPr>
                <w:rFonts w:ascii="宋体" w:hAnsi="宋体" w:cs="宋体" w:hint="eastAsia"/>
                <w:kern w:val="0"/>
                <w:sz w:val="24"/>
                <w:szCs w:val="24"/>
                <w:lang w:bidi="ar"/>
              </w:rPr>
              <w:t>中国博物馆协会博物馆数字化专业委员会网站站点维护</w:t>
            </w:r>
          </w:p>
        </w:tc>
        <w:tc>
          <w:tcPr>
            <w:tcW w:w="5224"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left"/>
              <w:textAlignment w:val="center"/>
              <w:rPr>
                <w:rFonts w:ascii="宋体" w:hAnsi="宋体" w:cs="宋体" w:hint="eastAsia"/>
                <w:sz w:val="24"/>
                <w:szCs w:val="24"/>
              </w:rPr>
            </w:pPr>
            <w:r>
              <w:rPr>
                <w:rFonts w:ascii="宋体" w:hAnsi="宋体" w:cs="宋体" w:hint="eastAsia"/>
                <w:kern w:val="0"/>
                <w:sz w:val="24"/>
                <w:szCs w:val="24"/>
                <w:lang w:bidi="ar"/>
              </w:rPr>
              <w:t>中国博物馆协会博物馆数字化专业委员会网站站点现有页面维护。</w:t>
            </w:r>
          </w:p>
        </w:tc>
        <w:tc>
          <w:tcPr>
            <w:tcW w:w="851"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kern w:val="0"/>
                <w:sz w:val="24"/>
                <w:szCs w:val="24"/>
                <w:lang w:bidi="ar"/>
              </w:rPr>
            </w:pPr>
            <w:r>
              <w:rPr>
                <w:rFonts w:ascii="宋体" w:hAnsi="宋体" w:hint="eastAsia"/>
                <w:kern w:val="0"/>
                <w:sz w:val="24"/>
                <w:szCs w:val="24"/>
              </w:rPr>
              <w:t>7*24</w:t>
            </w:r>
          </w:p>
        </w:tc>
      </w:tr>
      <w:tr w:rsidR="002A1FC2" w:rsidTr="002A1FC2">
        <w:trPr>
          <w:trHeight w:val="20"/>
          <w:jc w:val="center"/>
        </w:trPr>
        <w:tc>
          <w:tcPr>
            <w:tcW w:w="63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sz w:val="24"/>
                <w:szCs w:val="24"/>
              </w:rPr>
            </w:pPr>
            <w:r>
              <w:rPr>
                <w:rFonts w:ascii="宋体" w:hAnsi="宋体" w:cs="宋体" w:hint="eastAsia"/>
                <w:kern w:val="0"/>
                <w:sz w:val="24"/>
                <w:szCs w:val="24"/>
                <w:lang w:bidi="ar"/>
              </w:rPr>
              <w:t>18</w:t>
            </w:r>
          </w:p>
        </w:tc>
        <w:tc>
          <w:tcPr>
            <w:tcW w:w="2368"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sz w:val="24"/>
                <w:szCs w:val="24"/>
              </w:rPr>
            </w:pPr>
            <w:r>
              <w:rPr>
                <w:rFonts w:ascii="宋体" w:hAnsi="宋体" w:cs="宋体" w:hint="eastAsia"/>
                <w:kern w:val="0"/>
                <w:sz w:val="24"/>
                <w:szCs w:val="24"/>
                <w:lang w:bidi="ar"/>
              </w:rPr>
              <w:t>中国博物馆协会博物</w:t>
            </w:r>
            <w:r>
              <w:rPr>
                <w:rFonts w:ascii="宋体" w:hAnsi="宋体" w:cs="宋体" w:hint="eastAsia"/>
                <w:kern w:val="0"/>
                <w:sz w:val="24"/>
                <w:szCs w:val="24"/>
                <w:lang w:bidi="ar"/>
              </w:rPr>
              <w:lastRenderedPageBreak/>
              <w:t>馆数字化专业委员会网站站点模板制作、数据录入服务</w:t>
            </w:r>
          </w:p>
        </w:tc>
        <w:tc>
          <w:tcPr>
            <w:tcW w:w="5224"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left"/>
              <w:textAlignment w:val="center"/>
              <w:rPr>
                <w:rFonts w:ascii="宋体" w:hAnsi="宋体" w:cs="宋体" w:hint="eastAsia"/>
                <w:sz w:val="24"/>
                <w:szCs w:val="24"/>
              </w:rPr>
            </w:pPr>
            <w:r>
              <w:rPr>
                <w:rFonts w:ascii="宋体" w:hAnsi="宋体" w:cs="宋体" w:hint="eastAsia"/>
                <w:kern w:val="0"/>
                <w:sz w:val="24"/>
                <w:szCs w:val="24"/>
                <w:lang w:bidi="ar"/>
              </w:rPr>
              <w:lastRenderedPageBreak/>
              <w:t>中国博物馆协会博物馆数字化专业委员会网站站</w:t>
            </w:r>
            <w:r>
              <w:rPr>
                <w:rFonts w:ascii="宋体" w:hAnsi="宋体" w:cs="宋体" w:hint="eastAsia"/>
                <w:kern w:val="0"/>
                <w:sz w:val="24"/>
                <w:szCs w:val="24"/>
                <w:lang w:bidi="ar"/>
              </w:rPr>
              <w:lastRenderedPageBreak/>
              <w:t>点页面、模板制作、数据录入服务。</w:t>
            </w:r>
          </w:p>
        </w:tc>
        <w:tc>
          <w:tcPr>
            <w:tcW w:w="851"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kern w:val="0"/>
                <w:sz w:val="24"/>
                <w:szCs w:val="24"/>
                <w:lang w:bidi="ar"/>
              </w:rPr>
            </w:pPr>
            <w:r>
              <w:rPr>
                <w:rFonts w:ascii="宋体" w:hAnsi="宋体" w:hint="eastAsia"/>
                <w:kern w:val="0"/>
                <w:sz w:val="24"/>
                <w:szCs w:val="24"/>
              </w:rPr>
              <w:lastRenderedPageBreak/>
              <w:t>7*24</w:t>
            </w:r>
          </w:p>
        </w:tc>
      </w:tr>
      <w:tr w:rsidR="002A1FC2" w:rsidTr="002A1FC2">
        <w:trPr>
          <w:trHeight w:val="20"/>
          <w:jc w:val="center"/>
        </w:trPr>
        <w:tc>
          <w:tcPr>
            <w:tcW w:w="63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kern w:val="0"/>
                <w:sz w:val="24"/>
                <w:szCs w:val="24"/>
                <w:lang w:bidi="ar"/>
              </w:rPr>
            </w:pPr>
            <w:r>
              <w:rPr>
                <w:rFonts w:ascii="宋体" w:hAnsi="宋体" w:cs="宋体" w:hint="eastAsia"/>
                <w:kern w:val="0"/>
                <w:sz w:val="24"/>
                <w:szCs w:val="24"/>
                <w:lang w:bidi="ar"/>
              </w:rPr>
              <w:t>19</w:t>
            </w:r>
          </w:p>
        </w:tc>
        <w:tc>
          <w:tcPr>
            <w:tcW w:w="2368"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kern w:val="0"/>
                <w:sz w:val="24"/>
                <w:szCs w:val="24"/>
                <w:lang w:bidi="ar"/>
              </w:rPr>
            </w:pPr>
            <w:r>
              <w:rPr>
                <w:rFonts w:ascii="宋体" w:hAnsi="宋体" w:cs="宋体" w:hint="eastAsia"/>
                <w:kern w:val="0"/>
                <w:sz w:val="24"/>
                <w:szCs w:val="24"/>
                <w:lang w:bidi="ar"/>
              </w:rPr>
              <w:t>博物院杂志栏目维护</w:t>
            </w:r>
          </w:p>
        </w:tc>
        <w:tc>
          <w:tcPr>
            <w:tcW w:w="5224"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left"/>
              <w:textAlignment w:val="center"/>
              <w:rPr>
                <w:rFonts w:ascii="宋体" w:hAnsi="宋体" w:cs="宋体" w:hint="eastAsia"/>
                <w:kern w:val="0"/>
                <w:sz w:val="24"/>
                <w:szCs w:val="24"/>
                <w:lang w:bidi="ar"/>
              </w:rPr>
            </w:pPr>
            <w:r>
              <w:rPr>
                <w:rFonts w:ascii="宋体" w:hAnsi="宋体" w:cs="宋体" w:hint="eastAsia"/>
                <w:kern w:val="0"/>
                <w:sz w:val="24"/>
                <w:szCs w:val="24"/>
                <w:lang w:bidi="ar"/>
              </w:rPr>
              <w:t>博物院杂志栏目现有页面维护。</w:t>
            </w:r>
          </w:p>
        </w:tc>
        <w:tc>
          <w:tcPr>
            <w:tcW w:w="851"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kern w:val="0"/>
                <w:sz w:val="24"/>
                <w:szCs w:val="24"/>
                <w:lang w:bidi="ar"/>
              </w:rPr>
            </w:pPr>
            <w:r>
              <w:rPr>
                <w:rFonts w:ascii="宋体" w:hAnsi="宋体" w:cs="宋体" w:hint="eastAsia"/>
                <w:kern w:val="0"/>
                <w:sz w:val="24"/>
                <w:szCs w:val="24"/>
                <w:lang w:bidi="ar"/>
              </w:rPr>
              <w:t>7*24</w:t>
            </w:r>
          </w:p>
        </w:tc>
      </w:tr>
      <w:tr w:rsidR="002A1FC2" w:rsidTr="002A1FC2">
        <w:trPr>
          <w:trHeight w:val="20"/>
          <w:jc w:val="center"/>
        </w:trPr>
        <w:tc>
          <w:tcPr>
            <w:tcW w:w="63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kern w:val="0"/>
                <w:sz w:val="24"/>
                <w:szCs w:val="24"/>
                <w:lang w:bidi="ar"/>
              </w:rPr>
            </w:pPr>
            <w:r>
              <w:rPr>
                <w:rFonts w:ascii="宋体" w:hAnsi="宋体" w:cs="宋体" w:hint="eastAsia"/>
                <w:kern w:val="0"/>
                <w:sz w:val="24"/>
                <w:szCs w:val="24"/>
                <w:lang w:bidi="ar"/>
              </w:rPr>
              <w:t>20</w:t>
            </w:r>
          </w:p>
        </w:tc>
        <w:tc>
          <w:tcPr>
            <w:tcW w:w="2368"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kern w:val="0"/>
                <w:sz w:val="24"/>
                <w:szCs w:val="24"/>
                <w:lang w:bidi="ar"/>
              </w:rPr>
            </w:pPr>
            <w:r>
              <w:rPr>
                <w:rFonts w:ascii="宋体" w:hAnsi="宋体" w:cs="宋体" w:hint="eastAsia"/>
                <w:kern w:val="0"/>
                <w:sz w:val="24"/>
                <w:szCs w:val="24"/>
                <w:lang w:bidi="ar"/>
              </w:rPr>
              <w:t>博物院杂志栏目模板制作、数据录入服务</w:t>
            </w:r>
          </w:p>
        </w:tc>
        <w:tc>
          <w:tcPr>
            <w:tcW w:w="5224"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left"/>
              <w:textAlignment w:val="center"/>
              <w:rPr>
                <w:rFonts w:ascii="宋体" w:hAnsi="宋体" w:cs="宋体" w:hint="eastAsia"/>
                <w:kern w:val="0"/>
                <w:sz w:val="24"/>
                <w:szCs w:val="24"/>
                <w:lang w:bidi="ar"/>
              </w:rPr>
            </w:pPr>
            <w:r>
              <w:rPr>
                <w:rFonts w:ascii="宋体" w:hAnsi="宋体" w:cs="宋体" w:hint="eastAsia"/>
                <w:kern w:val="0"/>
                <w:sz w:val="24"/>
                <w:szCs w:val="24"/>
                <w:lang w:bidi="ar"/>
              </w:rPr>
              <w:t>博物院杂志栏目模板制作、数据录入服务。</w:t>
            </w:r>
          </w:p>
        </w:tc>
        <w:tc>
          <w:tcPr>
            <w:tcW w:w="851"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kern w:val="0"/>
                <w:sz w:val="24"/>
                <w:szCs w:val="24"/>
                <w:lang w:bidi="ar"/>
              </w:rPr>
            </w:pPr>
            <w:r>
              <w:rPr>
                <w:rFonts w:ascii="宋体" w:hAnsi="宋体" w:cs="宋体" w:hint="eastAsia"/>
                <w:kern w:val="0"/>
                <w:sz w:val="24"/>
                <w:szCs w:val="24"/>
                <w:lang w:bidi="ar"/>
              </w:rPr>
              <w:t>7*24</w:t>
            </w:r>
          </w:p>
        </w:tc>
      </w:tr>
      <w:tr w:rsidR="002A1FC2" w:rsidTr="002A1FC2">
        <w:trPr>
          <w:trHeight w:val="20"/>
          <w:jc w:val="center"/>
        </w:trPr>
        <w:tc>
          <w:tcPr>
            <w:tcW w:w="63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sz w:val="24"/>
                <w:szCs w:val="24"/>
              </w:rPr>
            </w:pPr>
            <w:r>
              <w:rPr>
                <w:rFonts w:ascii="宋体" w:hAnsi="宋体" w:cs="宋体" w:hint="eastAsia"/>
                <w:kern w:val="0"/>
                <w:sz w:val="24"/>
                <w:szCs w:val="24"/>
                <w:lang w:bidi="ar"/>
              </w:rPr>
              <w:t>21</w:t>
            </w:r>
          </w:p>
        </w:tc>
        <w:tc>
          <w:tcPr>
            <w:tcW w:w="2368"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sz w:val="24"/>
                <w:szCs w:val="24"/>
              </w:rPr>
            </w:pPr>
            <w:r>
              <w:rPr>
                <w:rFonts w:ascii="宋体" w:hAnsi="宋体" w:cs="宋体" w:hint="eastAsia"/>
                <w:kern w:val="0"/>
                <w:sz w:val="24"/>
                <w:szCs w:val="24"/>
                <w:lang w:bidi="ar"/>
              </w:rPr>
              <w:t>首都博物馆主站站点模板制作、数据录入服务及发布培训</w:t>
            </w:r>
          </w:p>
        </w:tc>
        <w:tc>
          <w:tcPr>
            <w:tcW w:w="5224"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left"/>
              <w:textAlignment w:val="center"/>
              <w:rPr>
                <w:rFonts w:ascii="宋体" w:hAnsi="宋体" w:cs="宋体" w:hint="eastAsia"/>
                <w:sz w:val="24"/>
                <w:szCs w:val="24"/>
              </w:rPr>
            </w:pPr>
            <w:r>
              <w:rPr>
                <w:rFonts w:ascii="宋体" w:hAnsi="宋体" w:cs="宋体" w:hint="eastAsia"/>
                <w:kern w:val="0"/>
                <w:sz w:val="24"/>
                <w:szCs w:val="24"/>
                <w:lang w:bidi="ar"/>
              </w:rPr>
              <w:t>首都博物馆站点模板制作、数据录入服务及对首博网站内容新增发布人员进行培训。</w:t>
            </w:r>
          </w:p>
        </w:tc>
        <w:tc>
          <w:tcPr>
            <w:tcW w:w="851"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kern w:val="0"/>
                <w:sz w:val="24"/>
                <w:szCs w:val="24"/>
                <w:lang w:bidi="ar"/>
              </w:rPr>
            </w:pPr>
            <w:r>
              <w:rPr>
                <w:rFonts w:ascii="宋体" w:hAnsi="宋体" w:hint="eastAsia"/>
                <w:kern w:val="0"/>
                <w:sz w:val="24"/>
                <w:szCs w:val="24"/>
              </w:rPr>
              <w:t>7*24</w:t>
            </w:r>
          </w:p>
        </w:tc>
      </w:tr>
      <w:tr w:rsidR="002A1FC2" w:rsidTr="002A1FC2">
        <w:trPr>
          <w:trHeight w:val="20"/>
          <w:jc w:val="center"/>
        </w:trPr>
        <w:tc>
          <w:tcPr>
            <w:tcW w:w="63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sz w:val="24"/>
                <w:szCs w:val="24"/>
              </w:rPr>
            </w:pPr>
            <w:r>
              <w:rPr>
                <w:rFonts w:ascii="宋体" w:hAnsi="宋体" w:cs="宋体" w:hint="eastAsia"/>
                <w:kern w:val="0"/>
                <w:sz w:val="24"/>
                <w:szCs w:val="24"/>
                <w:lang w:bidi="ar"/>
              </w:rPr>
              <w:t>22</w:t>
            </w:r>
          </w:p>
        </w:tc>
        <w:tc>
          <w:tcPr>
            <w:tcW w:w="2368"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sz w:val="24"/>
                <w:szCs w:val="24"/>
              </w:rPr>
            </w:pPr>
            <w:r>
              <w:rPr>
                <w:rFonts w:ascii="宋体" w:hAnsi="宋体" w:cs="宋体" w:hint="eastAsia"/>
                <w:kern w:val="0"/>
                <w:sz w:val="24"/>
                <w:szCs w:val="24"/>
                <w:lang w:bidi="ar"/>
              </w:rPr>
              <w:t>首博少儿版网站站点维护</w:t>
            </w:r>
          </w:p>
        </w:tc>
        <w:tc>
          <w:tcPr>
            <w:tcW w:w="5224"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left"/>
              <w:textAlignment w:val="center"/>
              <w:rPr>
                <w:rFonts w:ascii="宋体" w:hAnsi="宋体" w:cs="宋体" w:hint="eastAsia"/>
                <w:sz w:val="24"/>
                <w:szCs w:val="24"/>
              </w:rPr>
            </w:pPr>
            <w:r>
              <w:rPr>
                <w:rFonts w:ascii="宋体" w:hAnsi="宋体" w:cs="宋体" w:hint="eastAsia"/>
                <w:kern w:val="0"/>
                <w:sz w:val="24"/>
                <w:szCs w:val="24"/>
                <w:lang w:bidi="ar"/>
              </w:rPr>
              <w:t>首博少儿版网站站点8个子栏目及现有页面的维护管理。</w:t>
            </w:r>
          </w:p>
        </w:tc>
        <w:tc>
          <w:tcPr>
            <w:tcW w:w="851"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kern w:val="0"/>
                <w:sz w:val="24"/>
                <w:szCs w:val="24"/>
                <w:lang w:bidi="ar"/>
              </w:rPr>
            </w:pPr>
            <w:r>
              <w:rPr>
                <w:rFonts w:ascii="宋体" w:hAnsi="宋体" w:hint="eastAsia"/>
                <w:kern w:val="0"/>
                <w:sz w:val="24"/>
                <w:szCs w:val="24"/>
              </w:rPr>
              <w:t>7*24</w:t>
            </w:r>
          </w:p>
        </w:tc>
      </w:tr>
      <w:tr w:rsidR="002A1FC2" w:rsidTr="002A1FC2">
        <w:trPr>
          <w:trHeight w:val="20"/>
          <w:jc w:val="center"/>
        </w:trPr>
        <w:tc>
          <w:tcPr>
            <w:tcW w:w="63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sz w:val="24"/>
                <w:szCs w:val="24"/>
              </w:rPr>
            </w:pPr>
            <w:r>
              <w:rPr>
                <w:rFonts w:ascii="宋体" w:hAnsi="宋体" w:cs="宋体" w:hint="eastAsia"/>
                <w:kern w:val="0"/>
                <w:sz w:val="24"/>
                <w:szCs w:val="24"/>
                <w:lang w:bidi="ar"/>
              </w:rPr>
              <w:t>23</w:t>
            </w:r>
          </w:p>
        </w:tc>
        <w:tc>
          <w:tcPr>
            <w:tcW w:w="2368"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sz w:val="24"/>
                <w:szCs w:val="24"/>
              </w:rPr>
            </w:pPr>
            <w:r>
              <w:rPr>
                <w:rFonts w:ascii="宋体" w:hAnsi="宋体" w:cs="宋体" w:hint="eastAsia"/>
                <w:kern w:val="0"/>
                <w:sz w:val="24"/>
                <w:szCs w:val="24"/>
                <w:lang w:bidi="ar"/>
              </w:rPr>
              <w:t>首博少儿版网站站点模板制作、数据录入服务</w:t>
            </w:r>
          </w:p>
        </w:tc>
        <w:tc>
          <w:tcPr>
            <w:tcW w:w="5224"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left"/>
              <w:textAlignment w:val="center"/>
              <w:rPr>
                <w:rFonts w:ascii="宋体" w:hAnsi="宋体" w:cs="宋体" w:hint="eastAsia"/>
                <w:sz w:val="24"/>
                <w:szCs w:val="24"/>
              </w:rPr>
            </w:pPr>
            <w:r>
              <w:rPr>
                <w:rFonts w:ascii="宋体" w:hAnsi="宋体" w:cs="宋体" w:hint="eastAsia"/>
                <w:kern w:val="0"/>
                <w:sz w:val="24"/>
                <w:szCs w:val="24"/>
                <w:lang w:bidi="ar"/>
              </w:rPr>
              <w:t>首博少儿版网站站点模板制作、数据录入服务。</w:t>
            </w:r>
          </w:p>
        </w:tc>
        <w:tc>
          <w:tcPr>
            <w:tcW w:w="851"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kern w:val="0"/>
                <w:sz w:val="24"/>
                <w:szCs w:val="24"/>
                <w:lang w:bidi="ar"/>
              </w:rPr>
            </w:pPr>
            <w:r>
              <w:rPr>
                <w:rFonts w:ascii="宋体" w:hAnsi="宋体" w:hint="eastAsia"/>
                <w:kern w:val="0"/>
                <w:sz w:val="24"/>
                <w:szCs w:val="24"/>
              </w:rPr>
              <w:t>7*24</w:t>
            </w:r>
          </w:p>
        </w:tc>
      </w:tr>
      <w:tr w:rsidR="002A1FC2" w:rsidTr="002A1FC2">
        <w:trPr>
          <w:trHeight w:val="20"/>
          <w:jc w:val="center"/>
        </w:trPr>
        <w:tc>
          <w:tcPr>
            <w:tcW w:w="63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sz w:val="24"/>
                <w:szCs w:val="24"/>
              </w:rPr>
            </w:pPr>
            <w:r>
              <w:rPr>
                <w:rFonts w:ascii="宋体" w:hAnsi="宋体" w:cs="宋体" w:hint="eastAsia"/>
                <w:kern w:val="0"/>
                <w:sz w:val="24"/>
                <w:szCs w:val="24"/>
                <w:lang w:bidi="ar"/>
              </w:rPr>
              <w:t>24</w:t>
            </w:r>
          </w:p>
        </w:tc>
        <w:tc>
          <w:tcPr>
            <w:tcW w:w="2368"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sz w:val="24"/>
                <w:szCs w:val="24"/>
              </w:rPr>
            </w:pPr>
            <w:r>
              <w:rPr>
                <w:rFonts w:ascii="宋体" w:hAnsi="宋体" w:cs="宋体" w:hint="eastAsia"/>
                <w:kern w:val="0"/>
                <w:sz w:val="24"/>
                <w:szCs w:val="24"/>
                <w:lang w:bidi="ar"/>
              </w:rPr>
              <w:t>网站内容管理数据服务</w:t>
            </w:r>
          </w:p>
        </w:tc>
        <w:tc>
          <w:tcPr>
            <w:tcW w:w="5224"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left"/>
              <w:textAlignment w:val="center"/>
              <w:rPr>
                <w:rFonts w:ascii="宋体" w:hAnsi="宋体" w:cs="宋体" w:hint="eastAsia"/>
                <w:sz w:val="24"/>
                <w:szCs w:val="24"/>
              </w:rPr>
            </w:pPr>
            <w:r>
              <w:rPr>
                <w:rFonts w:ascii="宋体" w:hAnsi="宋体" w:cs="宋体" w:hint="eastAsia"/>
                <w:kern w:val="0"/>
                <w:sz w:val="24"/>
                <w:szCs w:val="24"/>
                <w:lang w:bidi="ar"/>
              </w:rPr>
              <w:t>对CMS数据进行定期备份，紧急情况下对数据进行恢复。</w:t>
            </w:r>
          </w:p>
        </w:tc>
        <w:tc>
          <w:tcPr>
            <w:tcW w:w="851"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kern w:val="0"/>
                <w:sz w:val="24"/>
                <w:szCs w:val="24"/>
                <w:lang w:bidi="ar"/>
              </w:rPr>
            </w:pPr>
            <w:r>
              <w:rPr>
                <w:rFonts w:ascii="宋体" w:hAnsi="宋体" w:hint="eastAsia"/>
                <w:kern w:val="0"/>
                <w:sz w:val="24"/>
                <w:szCs w:val="24"/>
              </w:rPr>
              <w:t>7*24</w:t>
            </w:r>
          </w:p>
        </w:tc>
      </w:tr>
      <w:tr w:rsidR="002A1FC2" w:rsidTr="002A1FC2">
        <w:trPr>
          <w:trHeight w:val="20"/>
          <w:jc w:val="center"/>
        </w:trPr>
        <w:tc>
          <w:tcPr>
            <w:tcW w:w="63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sz w:val="24"/>
                <w:szCs w:val="24"/>
              </w:rPr>
            </w:pPr>
            <w:r>
              <w:rPr>
                <w:rFonts w:ascii="宋体" w:hAnsi="宋体" w:cs="宋体" w:hint="eastAsia"/>
                <w:kern w:val="0"/>
                <w:sz w:val="24"/>
                <w:szCs w:val="24"/>
                <w:lang w:bidi="ar"/>
              </w:rPr>
              <w:t>25</w:t>
            </w:r>
          </w:p>
        </w:tc>
        <w:tc>
          <w:tcPr>
            <w:tcW w:w="2368"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sz w:val="24"/>
                <w:szCs w:val="24"/>
              </w:rPr>
            </w:pPr>
            <w:r>
              <w:rPr>
                <w:rFonts w:ascii="宋体" w:hAnsi="宋体" w:cs="宋体" w:hint="eastAsia"/>
                <w:kern w:val="0"/>
                <w:sz w:val="24"/>
                <w:szCs w:val="24"/>
                <w:lang w:bidi="ar"/>
              </w:rPr>
              <w:t>网站发布系统数据服务</w:t>
            </w:r>
          </w:p>
        </w:tc>
        <w:tc>
          <w:tcPr>
            <w:tcW w:w="5224"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left"/>
              <w:textAlignment w:val="center"/>
              <w:rPr>
                <w:rFonts w:ascii="宋体" w:hAnsi="宋体" w:cs="宋体" w:hint="eastAsia"/>
                <w:sz w:val="24"/>
                <w:szCs w:val="24"/>
              </w:rPr>
            </w:pPr>
            <w:r>
              <w:rPr>
                <w:rFonts w:ascii="宋体" w:hAnsi="宋体" w:cs="宋体" w:hint="eastAsia"/>
                <w:kern w:val="0"/>
                <w:sz w:val="24"/>
                <w:szCs w:val="24"/>
                <w:lang w:bidi="ar"/>
              </w:rPr>
              <w:t>对网站发布系统数据进行定期备份，紧急情况下对数据进行恢复。</w:t>
            </w:r>
          </w:p>
        </w:tc>
        <w:tc>
          <w:tcPr>
            <w:tcW w:w="851"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kern w:val="0"/>
                <w:sz w:val="24"/>
                <w:szCs w:val="24"/>
                <w:lang w:bidi="ar"/>
              </w:rPr>
            </w:pPr>
            <w:r>
              <w:rPr>
                <w:rFonts w:ascii="宋体" w:hAnsi="宋体" w:hint="eastAsia"/>
                <w:kern w:val="0"/>
                <w:sz w:val="24"/>
                <w:szCs w:val="24"/>
              </w:rPr>
              <w:t>7*24</w:t>
            </w:r>
          </w:p>
        </w:tc>
      </w:tr>
      <w:tr w:rsidR="002A1FC2" w:rsidTr="002A1FC2">
        <w:trPr>
          <w:trHeight w:val="20"/>
          <w:jc w:val="center"/>
        </w:trPr>
        <w:tc>
          <w:tcPr>
            <w:tcW w:w="63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sz w:val="24"/>
                <w:szCs w:val="24"/>
              </w:rPr>
            </w:pPr>
            <w:r>
              <w:rPr>
                <w:rFonts w:ascii="宋体" w:hAnsi="宋体" w:cs="宋体" w:hint="eastAsia"/>
                <w:kern w:val="0"/>
                <w:sz w:val="24"/>
                <w:szCs w:val="24"/>
                <w:lang w:bidi="ar"/>
              </w:rPr>
              <w:t>26</w:t>
            </w:r>
          </w:p>
        </w:tc>
        <w:tc>
          <w:tcPr>
            <w:tcW w:w="2368"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sz w:val="24"/>
                <w:szCs w:val="24"/>
              </w:rPr>
            </w:pPr>
            <w:r>
              <w:rPr>
                <w:rFonts w:ascii="宋体" w:hAnsi="宋体" w:cs="宋体" w:hint="eastAsia"/>
                <w:sz w:val="24"/>
                <w:szCs w:val="24"/>
              </w:rPr>
              <w:t>观众预约数据管理</w:t>
            </w:r>
          </w:p>
        </w:tc>
        <w:tc>
          <w:tcPr>
            <w:tcW w:w="5224"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left"/>
              <w:textAlignment w:val="center"/>
              <w:rPr>
                <w:rFonts w:ascii="宋体" w:hAnsi="宋体" w:cs="宋体" w:hint="eastAsia"/>
                <w:sz w:val="24"/>
                <w:szCs w:val="24"/>
              </w:rPr>
            </w:pPr>
            <w:r>
              <w:rPr>
                <w:rFonts w:ascii="宋体" w:hAnsi="宋体" w:cs="宋体" w:hint="eastAsia"/>
                <w:kern w:val="0"/>
                <w:sz w:val="24"/>
                <w:szCs w:val="24"/>
                <w:lang w:bidi="ar"/>
              </w:rPr>
              <w:t>对</w:t>
            </w:r>
            <w:r>
              <w:rPr>
                <w:rFonts w:ascii="宋体" w:hAnsi="宋体" w:cs="宋体" w:hint="eastAsia"/>
                <w:sz w:val="24"/>
                <w:szCs w:val="24"/>
              </w:rPr>
              <w:t>观众预约数据管理</w:t>
            </w:r>
            <w:r>
              <w:rPr>
                <w:rFonts w:ascii="宋体" w:hAnsi="宋体" w:cs="宋体" w:hint="eastAsia"/>
                <w:kern w:val="0"/>
                <w:sz w:val="24"/>
                <w:szCs w:val="24"/>
                <w:lang w:bidi="ar"/>
              </w:rPr>
              <w:t>系统数据进行定期备份，紧急情况下对数据进行恢复。</w:t>
            </w:r>
          </w:p>
        </w:tc>
        <w:tc>
          <w:tcPr>
            <w:tcW w:w="851"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kern w:val="0"/>
                <w:sz w:val="24"/>
                <w:szCs w:val="24"/>
                <w:lang w:bidi="ar"/>
              </w:rPr>
            </w:pPr>
            <w:r>
              <w:rPr>
                <w:rFonts w:ascii="宋体" w:hAnsi="宋体" w:hint="eastAsia"/>
                <w:kern w:val="0"/>
                <w:sz w:val="24"/>
                <w:szCs w:val="24"/>
              </w:rPr>
              <w:t>7*24</w:t>
            </w:r>
          </w:p>
        </w:tc>
      </w:tr>
      <w:tr w:rsidR="002A1FC2" w:rsidTr="002A1FC2">
        <w:trPr>
          <w:trHeight w:val="20"/>
          <w:jc w:val="center"/>
        </w:trPr>
        <w:tc>
          <w:tcPr>
            <w:tcW w:w="63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sz w:val="24"/>
                <w:szCs w:val="24"/>
              </w:rPr>
            </w:pPr>
            <w:r>
              <w:rPr>
                <w:rFonts w:ascii="宋体" w:hAnsi="宋体" w:cs="宋体" w:hint="eastAsia"/>
                <w:kern w:val="0"/>
                <w:sz w:val="24"/>
                <w:szCs w:val="24"/>
                <w:lang w:bidi="ar"/>
              </w:rPr>
              <w:t>27</w:t>
            </w:r>
          </w:p>
        </w:tc>
        <w:tc>
          <w:tcPr>
            <w:tcW w:w="2368"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sz w:val="24"/>
                <w:szCs w:val="24"/>
              </w:rPr>
            </w:pPr>
            <w:r>
              <w:rPr>
                <w:rFonts w:ascii="宋体" w:hAnsi="宋体" w:cs="宋体" w:hint="eastAsia"/>
                <w:kern w:val="0"/>
                <w:sz w:val="24"/>
                <w:szCs w:val="24"/>
                <w:lang w:bidi="ar"/>
              </w:rPr>
              <w:t>MySQL数据服务</w:t>
            </w:r>
          </w:p>
        </w:tc>
        <w:tc>
          <w:tcPr>
            <w:tcW w:w="5224"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left"/>
              <w:textAlignment w:val="center"/>
              <w:rPr>
                <w:rFonts w:ascii="宋体" w:hAnsi="宋体" w:cs="宋体" w:hint="eastAsia"/>
                <w:sz w:val="24"/>
                <w:szCs w:val="24"/>
              </w:rPr>
            </w:pPr>
            <w:r>
              <w:rPr>
                <w:rFonts w:ascii="宋体" w:hAnsi="宋体" w:cs="宋体" w:hint="eastAsia"/>
                <w:kern w:val="0"/>
                <w:sz w:val="24"/>
                <w:szCs w:val="24"/>
                <w:lang w:bidi="ar"/>
              </w:rPr>
              <w:t>针对MySQL数据库支撑的流量统计、互动社区等系统的数据每日进行双备，紧急情况下对数据进行恢复。</w:t>
            </w:r>
          </w:p>
        </w:tc>
        <w:tc>
          <w:tcPr>
            <w:tcW w:w="851"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kern w:val="0"/>
                <w:sz w:val="24"/>
                <w:szCs w:val="24"/>
                <w:lang w:bidi="ar"/>
              </w:rPr>
            </w:pPr>
            <w:r>
              <w:rPr>
                <w:rFonts w:ascii="宋体" w:hAnsi="宋体" w:hint="eastAsia"/>
                <w:kern w:val="0"/>
                <w:sz w:val="24"/>
                <w:szCs w:val="24"/>
              </w:rPr>
              <w:t>7*24</w:t>
            </w:r>
          </w:p>
        </w:tc>
      </w:tr>
      <w:tr w:rsidR="002A1FC2" w:rsidTr="002A1FC2">
        <w:trPr>
          <w:trHeight w:val="20"/>
          <w:jc w:val="center"/>
        </w:trPr>
        <w:tc>
          <w:tcPr>
            <w:tcW w:w="63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sz w:val="24"/>
                <w:szCs w:val="24"/>
              </w:rPr>
            </w:pPr>
            <w:r>
              <w:rPr>
                <w:rFonts w:ascii="宋体" w:hAnsi="宋体" w:cs="宋体" w:hint="eastAsia"/>
                <w:kern w:val="0"/>
                <w:sz w:val="24"/>
                <w:szCs w:val="24"/>
                <w:lang w:bidi="ar"/>
              </w:rPr>
              <w:t>28</w:t>
            </w:r>
          </w:p>
        </w:tc>
        <w:tc>
          <w:tcPr>
            <w:tcW w:w="2368"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sz w:val="24"/>
                <w:szCs w:val="24"/>
              </w:rPr>
            </w:pPr>
            <w:r>
              <w:rPr>
                <w:rFonts w:ascii="宋体" w:hAnsi="宋体" w:cs="宋体" w:hint="eastAsia"/>
                <w:kern w:val="0"/>
                <w:sz w:val="24"/>
                <w:szCs w:val="24"/>
                <w:lang w:bidi="ar"/>
              </w:rPr>
              <w:t>固定专题更新</w:t>
            </w:r>
          </w:p>
        </w:tc>
        <w:tc>
          <w:tcPr>
            <w:tcW w:w="5224"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left"/>
              <w:textAlignment w:val="center"/>
              <w:rPr>
                <w:rFonts w:ascii="宋体" w:hAnsi="宋体" w:cs="宋体" w:hint="eastAsia"/>
                <w:sz w:val="24"/>
                <w:szCs w:val="24"/>
              </w:rPr>
            </w:pPr>
            <w:r>
              <w:rPr>
                <w:rFonts w:ascii="宋体" w:hAnsi="宋体" w:cs="宋体" w:hint="eastAsia"/>
                <w:kern w:val="0"/>
                <w:sz w:val="24"/>
                <w:szCs w:val="24"/>
                <w:lang w:bidi="ar"/>
              </w:rPr>
              <w:t>根据用户要求，在维护期内对春节、中秋、国庆等重大节日更新专题。</w:t>
            </w:r>
          </w:p>
        </w:tc>
        <w:tc>
          <w:tcPr>
            <w:tcW w:w="851"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kern w:val="0"/>
                <w:sz w:val="24"/>
                <w:szCs w:val="24"/>
                <w:lang w:bidi="ar"/>
              </w:rPr>
            </w:pPr>
            <w:r>
              <w:rPr>
                <w:rFonts w:ascii="宋体" w:hAnsi="宋体" w:hint="eastAsia"/>
                <w:kern w:val="0"/>
                <w:sz w:val="24"/>
                <w:szCs w:val="24"/>
              </w:rPr>
              <w:t>7*24</w:t>
            </w:r>
          </w:p>
        </w:tc>
      </w:tr>
      <w:tr w:rsidR="002A1FC2" w:rsidTr="002A1FC2">
        <w:trPr>
          <w:trHeight w:val="20"/>
          <w:jc w:val="center"/>
        </w:trPr>
        <w:tc>
          <w:tcPr>
            <w:tcW w:w="63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sz w:val="24"/>
                <w:szCs w:val="24"/>
              </w:rPr>
            </w:pPr>
            <w:r>
              <w:rPr>
                <w:rFonts w:ascii="宋体" w:hAnsi="宋体" w:cs="宋体" w:hint="eastAsia"/>
                <w:kern w:val="0"/>
                <w:sz w:val="24"/>
                <w:szCs w:val="24"/>
                <w:lang w:bidi="ar"/>
              </w:rPr>
              <w:t>29</w:t>
            </w:r>
          </w:p>
        </w:tc>
        <w:tc>
          <w:tcPr>
            <w:tcW w:w="2368"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kern w:val="0"/>
                <w:sz w:val="24"/>
                <w:szCs w:val="24"/>
                <w:lang w:bidi="ar"/>
              </w:rPr>
            </w:pPr>
            <w:r>
              <w:rPr>
                <w:rFonts w:ascii="宋体" w:hAnsi="宋体" w:cs="宋体" w:hint="eastAsia"/>
                <w:kern w:val="0"/>
                <w:sz w:val="24"/>
                <w:szCs w:val="24"/>
                <w:lang w:bidi="ar"/>
              </w:rPr>
              <w:t>weblogic应用服务器进行日常监控</w:t>
            </w:r>
          </w:p>
          <w:p w:rsidR="002A1FC2" w:rsidRDefault="002A1FC2">
            <w:pPr>
              <w:widowControl/>
              <w:spacing w:line="360" w:lineRule="auto"/>
              <w:jc w:val="center"/>
              <w:textAlignment w:val="center"/>
              <w:rPr>
                <w:rFonts w:ascii="宋体" w:hAnsi="宋体" w:cs="宋体" w:hint="eastAsia"/>
                <w:kern w:val="0"/>
                <w:sz w:val="24"/>
                <w:szCs w:val="24"/>
                <w:lang w:bidi="ar"/>
              </w:rPr>
            </w:pPr>
            <w:r>
              <w:rPr>
                <w:rFonts w:ascii="宋体" w:hAnsi="宋体" w:cs="宋体" w:hint="eastAsia"/>
                <w:kern w:val="0"/>
                <w:sz w:val="24"/>
                <w:szCs w:val="24"/>
                <w:lang w:bidi="ar"/>
              </w:rPr>
              <w:t>(版本号：BEA WebLogic Platform 8.1)</w:t>
            </w:r>
          </w:p>
        </w:tc>
        <w:tc>
          <w:tcPr>
            <w:tcW w:w="5224"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left"/>
              <w:textAlignment w:val="center"/>
              <w:rPr>
                <w:rFonts w:ascii="宋体" w:hAnsi="宋体" w:cs="宋体" w:hint="eastAsia"/>
                <w:sz w:val="24"/>
                <w:szCs w:val="24"/>
              </w:rPr>
            </w:pPr>
            <w:r>
              <w:rPr>
                <w:rFonts w:ascii="宋体" w:hAnsi="宋体" w:cs="宋体" w:hint="eastAsia"/>
                <w:kern w:val="0"/>
                <w:sz w:val="24"/>
                <w:szCs w:val="24"/>
                <w:lang w:bidi="ar"/>
              </w:rPr>
              <w:t>对weblogic应用服务器进行日常监控，保证weblogic应用服务器正常运行。</w:t>
            </w:r>
          </w:p>
        </w:tc>
        <w:tc>
          <w:tcPr>
            <w:tcW w:w="851"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kern w:val="0"/>
                <w:sz w:val="24"/>
                <w:szCs w:val="24"/>
                <w:lang w:bidi="ar"/>
              </w:rPr>
            </w:pPr>
            <w:r>
              <w:rPr>
                <w:rFonts w:ascii="宋体" w:hAnsi="宋体" w:hint="eastAsia"/>
                <w:kern w:val="0"/>
                <w:sz w:val="24"/>
                <w:szCs w:val="24"/>
              </w:rPr>
              <w:t>7*24</w:t>
            </w:r>
          </w:p>
        </w:tc>
      </w:tr>
      <w:tr w:rsidR="002A1FC2" w:rsidTr="002A1FC2">
        <w:trPr>
          <w:trHeight w:val="20"/>
          <w:jc w:val="center"/>
        </w:trPr>
        <w:tc>
          <w:tcPr>
            <w:tcW w:w="63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sz w:val="24"/>
                <w:szCs w:val="24"/>
              </w:rPr>
            </w:pPr>
            <w:r>
              <w:rPr>
                <w:rFonts w:ascii="宋体" w:hAnsi="宋体" w:cs="宋体" w:hint="eastAsia"/>
                <w:kern w:val="0"/>
                <w:sz w:val="24"/>
                <w:szCs w:val="24"/>
                <w:lang w:bidi="ar"/>
              </w:rPr>
              <w:lastRenderedPageBreak/>
              <w:t>30</w:t>
            </w:r>
          </w:p>
        </w:tc>
        <w:tc>
          <w:tcPr>
            <w:tcW w:w="2368"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kern w:val="0"/>
                <w:sz w:val="24"/>
                <w:szCs w:val="24"/>
                <w:lang w:bidi="ar"/>
              </w:rPr>
            </w:pPr>
            <w:r>
              <w:rPr>
                <w:rFonts w:ascii="宋体" w:hAnsi="宋体" w:cs="宋体" w:hint="eastAsia"/>
                <w:kern w:val="0"/>
                <w:sz w:val="24"/>
                <w:szCs w:val="24"/>
                <w:lang w:bidi="ar"/>
              </w:rPr>
              <w:t>apache Web服务器进行日常监控(版本号：Apache web 2.2)</w:t>
            </w:r>
          </w:p>
        </w:tc>
        <w:tc>
          <w:tcPr>
            <w:tcW w:w="5224"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left"/>
              <w:textAlignment w:val="center"/>
              <w:rPr>
                <w:rFonts w:ascii="宋体" w:hAnsi="宋体" w:cs="宋体" w:hint="eastAsia"/>
                <w:sz w:val="24"/>
                <w:szCs w:val="24"/>
              </w:rPr>
            </w:pPr>
            <w:r>
              <w:rPr>
                <w:rFonts w:ascii="宋体" w:hAnsi="宋体" w:cs="宋体" w:hint="eastAsia"/>
                <w:kern w:val="0"/>
                <w:sz w:val="24"/>
                <w:szCs w:val="24"/>
                <w:lang w:bidi="ar"/>
              </w:rPr>
              <w:t>对apache Web服务器进行日常监控，保证apache Web服务器正常运行。</w:t>
            </w:r>
          </w:p>
        </w:tc>
        <w:tc>
          <w:tcPr>
            <w:tcW w:w="851"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kern w:val="0"/>
                <w:sz w:val="24"/>
                <w:szCs w:val="24"/>
                <w:lang w:bidi="ar"/>
              </w:rPr>
            </w:pPr>
            <w:r>
              <w:rPr>
                <w:rFonts w:ascii="宋体" w:hAnsi="宋体" w:hint="eastAsia"/>
                <w:kern w:val="0"/>
                <w:sz w:val="24"/>
                <w:szCs w:val="24"/>
              </w:rPr>
              <w:t>7*24</w:t>
            </w:r>
          </w:p>
        </w:tc>
      </w:tr>
      <w:tr w:rsidR="002A1FC2" w:rsidTr="002A1FC2">
        <w:trPr>
          <w:trHeight w:val="20"/>
          <w:jc w:val="center"/>
        </w:trPr>
        <w:tc>
          <w:tcPr>
            <w:tcW w:w="63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sz w:val="24"/>
                <w:szCs w:val="24"/>
              </w:rPr>
            </w:pPr>
            <w:r>
              <w:rPr>
                <w:rFonts w:ascii="宋体" w:hAnsi="宋体" w:cs="宋体" w:hint="eastAsia"/>
                <w:kern w:val="0"/>
                <w:sz w:val="24"/>
                <w:szCs w:val="24"/>
                <w:lang w:bidi="ar"/>
              </w:rPr>
              <w:t>31</w:t>
            </w:r>
          </w:p>
        </w:tc>
        <w:tc>
          <w:tcPr>
            <w:tcW w:w="2368"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sz w:val="24"/>
                <w:szCs w:val="24"/>
              </w:rPr>
            </w:pPr>
            <w:r>
              <w:rPr>
                <w:rFonts w:ascii="宋体" w:hAnsi="宋体" w:cs="宋体" w:hint="eastAsia"/>
                <w:kern w:val="0"/>
                <w:sz w:val="24"/>
                <w:szCs w:val="24"/>
                <w:lang w:bidi="ar"/>
              </w:rPr>
              <w:t>trans服务进行日常监控</w:t>
            </w:r>
          </w:p>
        </w:tc>
        <w:tc>
          <w:tcPr>
            <w:tcW w:w="5224"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left"/>
              <w:textAlignment w:val="center"/>
              <w:rPr>
                <w:rFonts w:ascii="宋体" w:hAnsi="宋体" w:cs="宋体" w:hint="eastAsia"/>
                <w:sz w:val="24"/>
                <w:szCs w:val="24"/>
              </w:rPr>
            </w:pPr>
            <w:r>
              <w:rPr>
                <w:rFonts w:ascii="宋体" w:hAnsi="宋体" w:cs="宋体" w:hint="eastAsia"/>
                <w:kern w:val="0"/>
                <w:sz w:val="24"/>
                <w:szCs w:val="24"/>
                <w:lang w:bidi="ar"/>
              </w:rPr>
              <w:t>对trans服务进行日常监控，保证trans服务正常运行。</w:t>
            </w:r>
          </w:p>
        </w:tc>
        <w:tc>
          <w:tcPr>
            <w:tcW w:w="851"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kern w:val="0"/>
                <w:sz w:val="24"/>
                <w:szCs w:val="24"/>
                <w:lang w:bidi="ar"/>
              </w:rPr>
            </w:pPr>
            <w:r>
              <w:rPr>
                <w:rFonts w:ascii="宋体" w:hAnsi="宋体" w:hint="eastAsia"/>
                <w:kern w:val="0"/>
                <w:sz w:val="24"/>
                <w:szCs w:val="24"/>
              </w:rPr>
              <w:t>7*24</w:t>
            </w:r>
          </w:p>
        </w:tc>
      </w:tr>
      <w:tr w:rsidR="002A1FC2" w:rsidTr="002A1FC2">
        <w:trPr>
          <w:trHeight w:val="20"/>
          <w:jc w:val="center"/>
        </w:trPr>
        <w:tc>
          <w:tcPr>
            <w:tcW w:w="63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sz w:val="24"/>
                <w:szCs w:val="24"/>
              </w:rPr>
            </w:pPr>
            <w:r>
              <w:rPr>
                <w:rFonts w:ascii="宋体" w:hAnsi="宋体" w:cs="宋体" w:hint="eastAsia"/>
                <w:kern w:val="0"/>
                <w:sz w:val="24"/>
                <w:szCs w:val="24"/>
                <w:lang w:bidi="ar"/>
              </w:rPr>
              <w:t>32</w:t>
            </w:r>
          </w:p>
        </w:tc>
        <w:tc>
          <w:tcPr>
            <w:tcW w:w="2368"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sz w:val="24"/>
                <w:szCs w:val="24"/>
              </w:rPr>
            </w:pPr>
            <w:r>
              <w:rPr>
                <w:rFonts w:ascii="宋体" w:hAnsi="宋体" w:cs="宋体" w:hint="eastAsia"/>
                <w:kern w:val="0"/>
                <w:sz w:val="24"/>
                <w:szCs w:val="24"/>
                <w:lang w:bidi="ar"/>
              </w:rPr>
              <w:t>驻首都博物馆现场服务</w:t>
            </w:r>
          </w:p>
        </w:tc>
        <w:tc>
          <w:tcPr>
            <w:tcW w:w="5224"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left"/>
              <w:textAlignment w:val="center"/>
              <w:rPr>
                <w:rFonts w:ascii="宋体" w:hAnsi="宋体" w:cs="宋体" w:hint="eastAsia"/>
                <w:sz w:val="24"/>
                <w:szCs w:val="24"/>
              </w:rPr>
            </w:pPr>
            <w:r>
              <w:rPr>
                <w:rFonts w:ascii="宋体" w:hAnsi="宋体" w:cs="宋体" w:hint="eastAsia"/>
                <w:kern w:val="0"/>
                <w:sz w:val="24"/>
                <w:szCs w:val="24"/>
                <w:lang w:bidi="ar"/>
              </w:rPr>
              <w:t>按首博管理要求，提供1人驻场服务，监控系统运行情况和互联网内容发布是否合规，随时检查预约情况，监控网站是否被攻击，是否被篡改，监控社会公众在论坛发布的文章内容，对用户留言及时反馈，随时制作热点专题，发布重要通知。</w:t>
            </w:r>
          </w:p>
        </w:tc>
        <w:tc>
          <w:tcPr>
            <w:tcW w:w="851"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kern w:val="0"/>
                <w:sz w:val="24"/>
                <w:szCs w:val="24"/>
                <w:lang w:bidi="ar"/>
              </w:rPr>
            </w:pPr>
            <w:r>
              <w:rPr>
                <w:rFonts w:ascii="宋体" w:hAnsi="宋体" w:hint="eastAsia"/>
                <w:kern w:val="0"/>
                <w:sz w:val="24"/>
                <w:szCs w:val="24"/>
              </w:rPr>
              <w:t>5*8</w:t>
            </w:r>
          </w:p>
        </w:tc>
      </w:tr>
      <w:tr w:rsidR="002A1FC2" w:rsidTr="002A1FC2">
        <w:trPr>
          <w:trHeight w:val="20"/>
          <w:jc w:val="center"/>
        </w:trPr>
        <w:tc>
          <w:tcPr>
            <w:tcW w:w="63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kern w:val="0"/>
                <w:sz w:val="24"/>
                <w:szCs w:val="24"/>
                <w:lang w:bidi="ar"/>
              </w:rPr>
            </w:pPr>
            <w:r>
              <w:rPr>
                <w:rFonts w:ascii="宋体" w:hAnsi="宋体" w:cs="宋体" w:hint="eastAsia"/>
                <w:kern w:val="0"/>
                <w:sz w:val="24"/>
                <w:szCs w:val="24"/>
                <w:lang w:bidi="ar"/>
              </w:rPr>
              <w:t>33</w:t>
            </w:r>
          </w:p>
        </w:tc>
        <w:tc>
          <w:tcPr>
            <w:tcW w:w="2368"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left"/>
              <w:textAlignment w:val="center"/>
              <w:rPr>
                <w:rFonts w:ascii="宋体" w:hAnsi="宋体" w:cs="宋体" w:hint="eastAsia"/>
                <w:kern w:val="0"/>
                <w:sz w:val="24"/>
                <w:szCs w:val="24"/>
                <w:lang w:bidi="ar"/>
              </w:rPr>
            </w:pPr>
            <w:r>
              <w:rPr>
                <w:rFonts w:ascii="宋体" w:hAnsi="宋体" w:cs="宋体" w:hint="eastAsia"/>
                <w:kern w:val="0"/>
                <w:sz w:val="24"/>
                <w:szCs w:val="24"/>
                <w:lang w:bidi="ar"/>
              </w:rPr>
              <w:t>Oracle数据服务</w:t>
            </w:r>
          </w:p>
          <w:p w:rsidR="002A1FC2" w:rsidRDefault="002A1FC2">
            <w:pPr>
              <w:widowControl/>
              <w:spacing w:line="360" w:lineRule="auto"/>
              <w:jc w:val="left"/>
              <w:textAlignment w:val="center"/>
              <w:rPr>
                <w:rFonts w:ascii="宋体" w:hAnsi="宋体" w:cs="宋体" w:hint="eastAsia"/>
                <w:kern w:val="0"/>
                <w:sz w:val="24"/>
                <w:szCs w:val="24"/>
                <w:lang w:bidi="ar"/>
              </w:rPr>
            </w:pPr>
            <w:r>
              <w:rPr>
                <w:rFonts w:ascii="宋体" w:hAnsi="宋体" w:cs="宋体" w:hint="eastAsia"/>
                <w:kern w:val="0"/>
                <w:sz w:val="24"/>
                <w:szCs w:val="24"/>
                <w:lang w:bidi="ar"/>
              </w:rPr>
              <w:t>(版本号：10.2.0）</w:t>
            </w:r>
          </w:p>
        </w:tc>
        <w:tc>
          <w:tcPr>
            <w:tcW w:w="5224"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left"/>
              <w:textAlignment w:val="center"/>
              <w:rPr>
                <w:rFonts w:ascii="宋体" w:hAnsi="宋体" w:cs="宋体" w:hint="eastAsia"/>
                <w:kern w:val="0"/>
                <w:sz w:val="24"/>
                <w:szCs w:val="24"/>
                <w:lang w:bidi="ar"/>
              </w:rPr>
            </w:pPr>
            <w:r>
              <w:rPr>
                <w:rFonts w:ascii="宋体" w:hAnsi="宋体" w:cs="宋体" w:hint="eastAsia"/>
                <w:kern w:val="0"/>
                <w:sz w:val="24"/>
                <w:szCs w:val="24"/>
                <w:lang w:bidi="ar"/>
              </w:rPr>
              <w:t>针对Oracle数据库支撑的系统的数据进行优化管理，每日进行双备，紧急情况下对数据进行恢复。</w:t>
            </w:r>
          </w:p>
        </w:tc>
        <w:tc>
          <w:tcPr>
            <w:tcW w:w="851"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hint="eastAsia"/>
                <w:kern w:val="0"/>
                <w:sz w:val="24"/>
                <w:szCs w:val="24"/>
              </w:rPr>
            </w:pPr>
            <w:r>
              <w:rPr>
                <w:rFonts w:ascii="宋体" w:hAnsi="宋体" w:hint="eastAsia"/>
                <w:kern w:val="0"/>
                <w:sz w:val="24"/>
                <w:szCs w:val="24"/>
              </w:rPr>
              <w:t>7*24</w:t>
            </w:r>
          </w:p>
        </w:tc>
      </w:tr>
      <w:tr w:rsidR="002A1FC2" w:rsidTr="002A1FC2">
        <w:trPr>
          <w:trHeight w:val="20"/>
          <w:jc w:val="center"/>
        </w:trPr>
        <w:tc>
          <w:tcPr>
            <w:tcW w:w="63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sz w:val="24"/>
                <w:szCs w:val="24"/>
              </w:rPr>
            </w:pPr>
            <w:r>
              <w:rPr>
                <w:rFonts w:ascii="宋体" w:hAnsi="宋体" w:cs="宋体" w:hint="eastAsia"/>
                <w:kern w:val="0"/>
                <w:sz w:val="24"/>
                <w:szCs w:val="24"/>
                <w:lang w:bidi="ar"/>
              </w:rPr>
              <w:t>二</w:t>
            </w:r>
          </w:p>
        </w:tc>
        <w:tc>
          <w:tcPr>
            <w:tcW w:w="2368"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sz w:val="24"/>
                <w:szCs w:val="24"/>
              </w:rPr>
            </w:pPr>
            <w:r>
              <w:rPr>
                <w:rFonts w:ascii="宋体" w:hAnsi="宋体" w:cs="宋体" w:hint="eastAsia"/>
                <w:kern w:val="0"/>
                <w:sz w:val="24"/>
                <w:szCs w:val="24"/>
                <w:lang w:bidi="ar"/>
              </w:rPr>
              <w:t>硬件维护</w:t>
            </w:r>
          </w:p>
        </w:tc>
        <w:tc>
          <w:tcPr>
            <w:tcW w:w="5224"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tcPr>
          <w:p w:rsidR="002A1FC2" w:rsidRDefault="002A1FC2">
            <w:pPr>
              <w:spacing w:line="360" w:lineRule="auto"/>
              <w:jc w:val="left"/>
              <w:rPr>
                <w:rFonts w:ascii="宋体" w:hAnsi="宋体" w:cs="宋体" w:hint="eastAsia"/>
                <w:sz w:val="24"/>
                <w:szCs w:val="24"/>
              </w:rPr>
            </w:pPr>
          </w:p>
        </w:tc>
        <w:tc>
          <w:tcPr>
            <w:tcW w:w="851"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tcPr>
          <w:p w:rsidR="002A1FC2" w:rsidRDefault="002A1FC2">
            <w:pPr>
              <w:spacing w:line="360" w:lineRule="auto"/>
              <w:jc w:val="center"/>
              <w:rPr>
                <w:rFonts w:ascii="宋体" w:hAnsi="宋体" w:cs="宋体" w:hint="eastAsia"/>
                <w:sz w:val="24"/>
                <w:szCs w:val="24"/>
              </w:rPr>
            </w:pPr>
          </w:p>
        </w:tc>
      </w:tr>
      <w:tr w:rsidR="002A1FC2" w:rsidTr="002A1FC2">
        <w:trPr>
          <w:trHeight w:val="20"/>
          <w:jc w:val="center"/>
        </w:trPr>
        <w:tc>
          <w:tcPr>
            <w:tcW w:w="63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sz w:val="24"/>
                <w:szCs w:val="24"/>
              </w:rPr>
            </w:pPr>
            <w:r>
              <w:rPr>
                <w:rFonts w:ascii="宋体" w:hAnsi="宋体" w:cs="宋体" w:hint="eastAsia"/>
                <w:kern w:val="0"/>
                <w:sz w:val="24"/>
                <w:szCs w:val="24"/>
                <w:lang w:bidi="ar"/>
              </w:rPr>
              <w:t>1</w:t>
            </w:r>
          </w:p>
        </w:tc>
        <w:tc>
          <w:tcPr>
            <w:tcW w:w="2368"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kern w:val="0"/>
                <w:sz w:val="24"/>
                <w:szCs w:val="24"/>
                <w:lang w:bidi="ar"/>
              </w:rPr>
            </w:pPr>
            <w:r>
              <w:rPr>
                <w:rFonts w:ascii="宋体" w:hAnsi="宋体" w:cs="宋体" w:hint="eastAsia"/>
                <w:kern w:val="0"/>
                <w:sz w:val="24"/>
                <w:szCs w:val="24"/>
                <w:lang w:bidi="ar"/>
              </w:rPr>
              <w:t>机架服务器2台</w:t>
            </w:r>
          </w:p>
          <w:p w:rsidR="002A1FC2" w:rsidRDefault="002A1FC2">
            <w:pPr>
              <w:widowControl/>
              <w:spacing w:line="360" w:lineRule="auto"/>
              <w:jc w:val="center"/>
              <w:textAlignment w:val="center"/>
              <w:rPr>
                <w:rFonts w:ascii="宋体" w:hAnsi="宋体" w:cs="宋体" w:hint="eastAsia"/>
                <w:kern w:val="0"/>
                <w:sz w:val="24"/>
                <w:szCs w:val="24"/>
                <w:lang w:bidi="ar"/>
              </w:rPr>
            </w:pPr>
            <w:r>
              <w:rPr>
                <w:rFonts w:ascii="宋体" w:hAnsi="宋体" w:cs="宋体" w:hint="eastAsia"/>
                <w:kern w:val="0"/>
                <w:sz w:val="24"/>
                <w:szCs w:val="24"/>
                <w:lang w:bidi="ar"/>
              </w:rPr>
              <w:t>型号：IBMx3850x5</w:t>
            </w:r>
          </w:p>
          <w:p w:rsidR="002A1FC2" w:rsidRDefault="002A1FC2">
            <w:pPr>
              <w:widowControl/>
              <w:spacing w:line="360" w:lineRule="auto"/>
              <w:jc w:val="center"/>
              <w:textAlignment w:val="center"/>
              <w:rPr>
                <w:rFonts w:ascii="宋体" w:hAnsi="宋体" w:cs="宋体" w:hint="eastAsia"/>
                <w:sz w:val="24"/>
                <w:szCs w:val="24"/>
              </w:rPr>
            </w:pPr>
            <w:r>
              <w:rPr>
                <w:rFonts w:ascii="宋体" w:hAnsi="宋体" w:cs="宋体" w:hint="eastAsia"/>
                <w:kern w:val="0"/>
                <w:sz w:val="24"/>
                <w:szCs w:val="24"/>
                <w:lang w:bidi="ar"/>
              </w:rPr>
              <w:t>购置于2013.6</w:t>
            </w:r>
          </w:p>
        </w:tc>
        <w:tc>
          <w:tcPr>
            <w:tcW w:w="5224"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left"/>
              <w:textAlignment w:val="center"/>
              <w:rPr>
                <w:rFonts w:ascii="宋体" w:hAnsi="宋体" w:cs="宋体" w:hint="eastAsia"/>
                <w:kern w:val="0"/>
                <w:sz w:val="24"/>
                <w:szCs w:val="24"/>
                <w:lang w:bidi="ar"/>
              </w:rPr>
            </w:pPr>
            <w:r>
              <w:rPr>
                <w:rFonts w:ascii="宋体" w:hAnsi="宋体" w:cs="宋体" w:hint="eastAsia"/>
                <w:kern w:val="0"/>
                <w:sz w:val="24"/>
                <w:szCs w:val="24"/>
                <w:lang w:bidi="ar"/>
              </w:rPr>
              <w:t>定期巡检服务/故障修复服务/优化配置服务/电话技术支持服务/技术资料服务/固件更迭服务/备件更换（包括内存卡、内存条、硬盘、电源、RAID卡、处理器）/发生故障时提供备机</w:t>
            </w:r>
          </w:p>
        </w:tc>
        <w:tc>
          <w:tcPr>
            <w:tcW w:w="851"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kern w:val="0"/>
                <w:sz w:val="24"/>
                <w:szCs w:val="24"/>
                <w:lang w:bidi="ar"/>
              </w:rPr>
            </w:pPr>
            <w:r>
              <w:rPr>
                <w:rFonts w:ascii="宋体" w:hAnsi="宋体" w:hint="eastAsia"/>
                <w:kern w:val="0"/>
                <w:sz w:val="24"/>
                <w:szCs w:val="24"/>
              </w:rPr>
              <w:t>7*24</w:t>
            </w:r>
          </w:p>
        </w:tc>
      </w:tr>
      <w:tr w:rsidR="002A1FC2" w:rsidTr="002A1FC2">
        <w:trPr>
          <w:trHeight w:val="20"/>
          <w:jc w:val="center"/>
        </w:trPr>
        <w:tc>
          <w:tcPr>
            <w:tcW w:w="63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sz w:val="24"/>
                <w:szCs w:val="24"/>
              </w:rPr>
            </w:pPr>
            <w:r>
              <w:rPr>
                <w:rFonts w:ascii="宋体" w:hAnsi="宋体" w:cs="宋体" w:hint="eastAsia"/>
                <w:kern w:val="0"/>
                <w:sz w:val="24"/>
                <w:szCs w:val="24"/>
                <w:lang w:bidi="ar"/>
              </w:rPr>
              <w:t>2</w:t>
            </w:r>
          </w:p>
        </w:tc>
        <w:tc>
          <w:tcPr>
            <w:tcW w:w="2368"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kern w:val="0"/>
                <w:sz w:val="24"/>
                <w:szCs w:val="24"/>
                <w:lang w:bidi="ar"/>
              </w:rPr>
            </w:pPr>
            <w:r>
              <w:rPr>
                <w:rFonts w:ascii="宋体" w:hAnsi="宋体" w:cs="宋体" w:hint="eastAsia"/>
                <w:kern w:val="0"/>
                <w:sz w:val="24"/>
                <w:szCs w:val="24"/>
                <w:lang w:bidi="ar"/>
              </w:rPr>
              <w:t xml:space="preserve">光纤交换机1台 </w:t>
            </w:r>
          </w:p>
          <w:p w:rsidR="002A1FC2" w:rsidRDefault="002A1FC2">
            <w:pPr>
              <w:widowControl/>
              <w:spacing w:line="360" w:lineRule="auto"/>
              <w:jc w:val="center"/>
              <w:textAlignment w:val="center"/>
              <w:rPr>
                <w:rFonts w:ascii="宋体" w:hAnsi="宋体" w:cs="宋体" w:hint="eastAsia"/>
                <w:kern w:val="0"/>
                <w:sz w:val="24"/>
                <w:szCs w:val="24"/>
                <w:lang w:bidi="ar"/>
              </w:rPr>
            </w:pPr>
            <w:r>
              <w:rPr>
                <w:rFonts w:ascii="宋体" w:hAnsi="宋体" w:cs="宋体" w:hint="eastAsia"/>
                <w:kern w:val="0"/>
                <w:sz w:val="24"/>
                <w:szCs w:val="24"/>
                <w:lang w:bidi="ar"/>
              </w:rPr>
              <w:t>型号：IBM2498-B24/24E</w:t>
            </w:r>
          </w:p>
          <w:p w:rsidR="002A1FC2" w:rsidRDefault="002A1FC2">
            <w:pPr>
              <w:widowControl/>
              <w:spacing w:line="360" w:lineRule="auto"/>
              <w:jc w:val="center"/>
              <w:textAlignment w:val="center"/>
              <w:rPr>
                <w:rFonts w:ascii="宋体" w:hAnsi="宋体" w:cs="宋体" w:hint="eastAsia"/>
                <w:kern w:val="0"/>
                <w:sz w:val="24"/>
                <w:szCs w:val="24"/>
                <w:lang w:bidi="ar"/>
              </w:rPr>
            </w:pPr>
            <w:r>
              <w:rPr>
                <w:rFonts w:ascii="宋体" w:hAnsi="宋体" w:cs="宋体" w:hint="eastAsia"/>
                <w:kern w:val="0"/>
                <w:sz w:val="24"/>
                <w:szCs w:val="24"/>
                <w:lang w:bidi="ar"/>
              </w:rPr>
              <w:t>购置于2013.6</w:t>
            </w:r>
          </w:p>
        </w:tc>
        <w:tc>
          <w:tcPr>
            <w:tcW w:w="5224"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left"/>
              <w:textAlignment w:val="center"/>
              <w:rPr>
                <w:rFonts w:ascii="宋体" w:hAnsi="宋体" w:cs="宋体" w:hint="eastAsia"/>
                <w:sz w:val="24"/>
                <w:szCs w:val="24"/>
              </w:rPr>
            </w:pPr>
            <w:r>
              <w:rPr>
                <w:rFonts w:ascii="宋体" w:hAnsi="宋体" w:cs="宋体" w:hint="eastAsia"/>
                <w:kern w:val="0"/>
                <w:sz w:val="24"/>
                <w:szCs w:val="24"/>
                <w:lang w:bidi="ar"/>
              </w:rPr>
              <w:t>定期巡检服务/故障修复服务/优化配置服务/电话技术支持服务/技术资料服务/固件更迭服务/发生故障时提供备机</w:t>
            </w:r>
          </w:p>
        </w:tc>
        <w:tc>
          <w:tcPr>
            <w:tcW w:w="851"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kern w:val="0"/>
                <w:sz w:val="24"/>
                <w:szCs w:val="24"/>
                <w:lang w:bidi="ar"/>
              </w:rPr>
            </w:pPr>
            <w:r>
              <w:rPr>
                <w:rFonts w:ascii="宋体" w:hAnsi="宋体" w:hint="eastAsia"/>
                <w:kern w:val="0"/>
                <w:sz w:val="24"/>
                <w:szCs w:val="24"/>
              </w:rPr>
              <w:t>7*24</w:t>
            </w:r>
          </w:p>
        </w:tc>
      </w:tr>
      <w:tr w:rsidR="002A1FC2" w:rsidTr="002A1FC2">
        <w:trPr>
          <w:trHeight w:val="20"/>
          <w:jc w:val="center"/>
        </w:trPr>
        <w:tc>
          <w:tcPr>
            <w:tcW w:w="630"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sz w:val="24"/>
                <w:szCs w:val="24"/>
              </w:rPr>
            </w:pPr>
            <w:r>
              <w:rPr>
                <w:rFonts w:ascii="宋体" w:hAnsi="宋体" w:cs="宋体" w:hint="eastAsia"/>
                <w:kern w:val="0"/>
                <w:sz w:val="24"/>
                <w:szCs w:val="24"/>
                <w:lang w:bidi="ar"/>
              </w:rPr>
              <w:t>3</w:t>
            </w:r>
          </w:p>
        </w:tc>
        <w:tc>
          <w:tcPr>
            <w:tcW w:w="2368"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kern w:val="0"/>
                <w:sz w:val="24"/>
                <w:szCs w:val="24"/>
                <w:lang w:bidi="ar"/>
              </w:rPr>
            </w:pPr>
            <w:r>
              <w:rPr>
                <w:rFonts w:ascii="宋体" w:hAnsi="宋体" w:cs="宋体" w:hint="eastAsia"/>
                <w:kern w:val="0"/>
                <w:sz w:val="24"/>
                <w:szCs w:val="24"/>
                <w:lang w:bidi="ar"/>
              </w:rPr>
              <w:t>路由器-网康</w:t>
            </w:r>
          </w:p>
          <w:p w:rsidR="002A1FC2" w:rsidRDefault="002A1FC2">
            <w:pPr>
              <w:widowControl/>
              <w:spacing w:line="360" w:lineRule="auto"/>
              <w:jc w:val="center"/>
              <w:textAlignment w:val="center"/>
              <w:rPr>
                <w:rFonts w:ascii="宋体" w:hAnsi="宋体" w:cs="宋体" w:hint="eastAsia"/>
                <w:kern w:val="0"/>
                <w:sz w:val="24"/>
                <w:szCs w:val="24"/>
                <w:lang w:bidi="ar"/>
              </w:rPr>
            </w:pPr>
            <w:r>
              <w:rPr>
                <w:rFonts w:ascii="宋体" w:hAnsi="宋体" w:cs="宋体" w:hint="eastAsia"/>
                <w:kern w:val="0"/>
                <w:sz w:val="24"/>
                <w:szCs w:val="24"/>
                <w:lang w:bidi="ar"/>
              </w:rPr>
              <w:t>型号：BJ-I440</w:t>
            </w:r>
          </w:p>
          <w:p w:rsidR="002A1FC2" w:rsidRDefault="002A1FC2">
            <w:pPr>
              <w:widowControl/>
              <w:spacing w:line="360" w:lineRule="auto"/>
              <w:jc w:val="center"/>
              <w:textAlignment w:val="center"/>
              <w:rPr>
                <w:rFonts w:ascii="宋体" w:hAnsi="宋体" w:cs="宋体" w:hint="eastAsia"/>
                <w:kern w:val="0"/>
                <w:sz w:val="24"/>
                <w:szCs w:val="24"/>
                <w:lang w:bidi="ar"/>
              </w:rPr>
            </w:pPr>
            <w:r>
              <w:rPr>
                <w:rFonts w:ascii="宋体" w:hAnsi="宋体" w:cs="宋体" w:hint="eastAsia"/>
                <w:kern w:val="0"/>
                <w:sz w:val="24"/>
                <w:szCs w:val="24"/>
                <w:lang w:bidi="ar"/>
              </w:rPr>
              <w:t>购置于2013.4</w:t>
            </w:r>
          </w:p>
        </w:tc>
        <w:tc>
          <w:tcPr>
            <w:tcW w:w="5224"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left"/>
              <w:textAlignment w:val="center"/>
              <w:rPr>
                <w:rFonts w:ascii="宋体" w:hAnsi="宋体" w:cs="宋体" w:hint="eastAsia"/>
                <w:sz w:val="24"/>
                <w:szCs w:val="24"/>
              </w:rPr>
            </w:pPr>
            <w:r>
              <w:rPr>
                <w:rFonts w:ascii="宋体" w:hAnsi="宋体" w:cs="宋体" w:hint="eastAsia"/>
                <w:kern w:val="0"/>
                <w:sz w:val="24"/>
                <w:szCs w:val="24"/>
                <w:lang w:bidi="ar"/>
              </w:rPr>
              <w:t>定期巡检服务/故障修复服务/优化配置服务/电话技术支持服务/技术资料服务/固件更迭服务/发生故障时提供备机</w:t>
            </w:r>
          </w:p>
        </w:tc>
        <w:tc>
          <w:tcPr>
            <w:tcW w:w="851" w:type="dxa"/>
            <w:tcBorders>
              <w:top w:val="single" w:sz="4" w:space="0" w:color="000000"/>
              <w:left w:val="single" w:sz="4" w:space="0" w:color="000000"/>
              <w:bottom w:val="single" w:sz="4" w:space="0" w:color="000000"/>
              <w:right w:val="single" w:sz="4" w:space="0" w:color="000000"/>
            </w:tcBorders>
            <w:tcMar>
              <w:top w:w="8" w:type="dxa"/>
              <w:left w:w="8" w:type="dxa"/>
              <w:bottom w:w="0" w:type="dxa"/>
              <w:right w:w="8" w:type="dxa"/>
            </w:tcMar>
            <w:vAlign w:val="center"/>
            <w:hideMark/>
          </w:tcPr>
          <w:p w:rsidR="002A1FC2" w:rsidRDefault="002A1FC2">
            <w:pPr>
              <w:widowControl/>
              <w:spacing w:line="360" w:lineRule="auto"/>
              <w:jc w:val="center"/>
              <w:textAlignment w:val="center"/>
              <w:rPr>
                <w:rFonts w:ascii="宋体" w:hAnsi="宋体" w:cs="宋体" w:hint="eastAsia"/>
                <w:kern w:val="0"/>
                <w:sz w:val="24"/>
                <w:szCs w:val="24"/>
                <w:lang w:bidi="ar"/>
              </w:rPr>
            </w:pPr>
            <w:r>
              <w:rPr>
                <w:rFonts w:ascii="宋体" w:hAnsi="宋体" w:hint="eastAsia"/>
                <w:kern w:val="0"/>
                <w:sz w:val="24"/>
                <w:szCs w:val="24"/>
              </w:rPr>
              <w:t>7*24</w:t>
            </w:r>
          </w:p>
        </w:tc>
      </w:tr>
    </w:tbl>
    <w:p w:rsidR="002A1FC2" w:rsidRDefault="002A1FC2" w:rsidP="002A1FC2">
      <w:pPr>
        <w:rPr>
          <w:rFonts w:ascii="宋体" w:hAnsi="宋体" w:hint="eastAsia"/>
          <w:sz w:val="24"/>
          <w:szCs w:val="24"/>
        </w:rPr>
      </w:pPr>
    </w:p>
    <w:p w:rsidR="002A1FC2" w:rsidRDefault="002A1FC2" w:rsidP="002A1FC2">
      <w:pPr>
        <w:keepNext/>
        <w:keepLines/>
        <w:spacing w:before="260" w:after="260" w:line="412" w:lineRule="auto"/>
        <w:outlineLvl w:val="1"/>
        <w:rPr>
          <w:rFonts w:ascii="宋体" w:hAnsi="宋体" w:cs="仿宋" w:hint="eastAsia"/>
          <w:b/>
          <w:sz w:val="24"/>
          <w:szCs w:val="24"/>
        </w:rPr>
      </w:pPr>
      <w:r>
        <w:rPr>
          <w:rFonts w:ascii="宋体" w:hAnsi="宋体" w:cs="仿宋" w:hint="eastAsia"/>
          <w:b/>
          <w:sz w:val="24"/>
          <w:szCs w:val="24"/>
        </w:rPr>
        <w:lastRenderedPageBreak/>
        <w:t>三、服务要求</w:t>
      </w:r>
    </w:p>
    <w:p w:rsidR="002A1FC2" w:rsidRDefault="002A1FC2" w:rsidP="002A1FC2">
      <w:pPr>
        <w:keepNext/>
        <w:keepLines/>
        <w:spacing w:before="260" w:after="260" w:line="412" w:lineRule="auto"/>
        <w:outlineLvl w:val="1"/>
        <w:rPr>
          <w:rFonts w:ascii="宋体" w:hAnsi="宋体" w:hint="eastAsia"/>
          <w:b/>
          <w:bCs/>
          <w:kern w:val="0"/>
          <w:sz w:val="24"/>
          <w:szCs w:val="24"/>
        </w:rPr>
      </w:pPr>
      <w:r>
        <w:rPr>
          <w:rFonts w:ascii="宋体" w:hAnsi="宋体" w:hint="eastAsia"/>
          <w:b/>
          <w:bCs/>
          <w:kern w:val="0"/>
          <w:sz w:val="24"/>
          <w:szCs w:val="24"/>
        </w:rPr>
        <w:t>1 技术支持服务</w:t>
      </w:r>
    </w:p>
    <w:p w:rsidR="002A1FC2" w:rsidRDefault="002A1FC2" w:rsidP="002A1FC2">
      <w:pPr>
        <w:pStyle w:val="3"/>
        <w:numPr>
          <w:ilvl w:val="0"/>
          <w:numId w:val="0"/>
        </w:numPr>
        <w:tabs>
          <w:tab w:val="left" w:pos="482"/>
        </w:tabs>
        <w:rPr>
          <w:rFonts w:ascii="宋体" w:hAnsi="宋体" w:hint="eastAsia"/>
          <w:sz w:val="24"/>
          <w:szCs w:val="24"/>
        </w:rPr>
      </w:pPr>
      <w:r>
        <w:rPr>
          <w:rFonts w:ascii="宋体" w:hAnsi="宋体" w:hint="eastAsia"/>
          <w:sz w:val="24"/>
          <w:szCs w:val="24"/>
        </w:rPr>
        <w:t>1.1电话技术支持服务</w:t>
      </w:r>
    </w:p>
    <w:p w:rsidR="002A1FC2" w:rsidRDefault="002A1FC2" w:rsidP="002A1FC2">
      <w:pPr>
        <w:pStyle w:val="4"/>
        <w:numPr>
          <w:ilvl w:val="0"/>
          <w:numId w:val="0"/>
        </w:numPr>
        <w:ind w:left="864"/>
        <w:rPr>
          <w:rFonts w:hAnsi="宋体" w:hint="eastAsia"/>
          <w:szCs w:val="24"/>
        </w:rPr>
      </w:pPr>
      <w:r>
        <w:rPr>
          <w:rFonts w:hAnsi="宋体" w:hint="eastAsia"/>
          <w:szCs w:val="24"/>
        </w:rPr>
        <w:t>1.1.1服务描述</w:t>
      </w:r>
    </w:p>
    <w:p w:rsidR="002A1FC2" w:rsidRDefault="002A1FC2" w:rsidP="002A1FC2">
      <w:pPr>
        <w:spacing w:line="360" w:lineRule="auto"/>
        <w:ind w:firstLineChars="200" w:firstLine="480"/>
        <w:rPr>
          <w:rFonts w:ascii="宋体" w:hAnsi="宋体" w:hint="eastAsia"/>
          <w:sz w:val="24"/>
          <w:szCs w:val="24"/>
        </w:rPr>
      </w:pPr>
      <w:r>
        <w:rPr>
          <w:rFonts w:ascii="宋体" w:hAnsi="宋体" w:hint="eastAsia"/>
          <w:sz w:val="24"/>
          <w:szCs w:val="24"/>
        </w:rPr>
        <w:t>供应商通过电话为首都博物馆提供技术支持，协助首都博物馆解决网站系统日常运行中的问题。</w:t>
      </w:r>
    </w:p>
    <w:p w:rsidR="002A1FC2" w:rsidRDefault="002A1FC2" w:rsidP="002A1FC2">
      <w:pPr>
        <w:pStyle w:val="4"/>
        <w:numPr>
          <w:ilvl w:val="0"/>
          <w:numId w:val="0"/>
        </w:numPr>
        <w:ind w:left="864"/>
        <w:rPr>
          <w:rFonts w:hAnsi="宋体" w:hint="eastAsia"/>
          <w:szCs w:val="24"/>
        </w:rPr>
      </w:pPr>
      <w:r>
        <w:rPr>
          <w:rFonts w:hAnsi="宋体" w:hint="eastAsia"/>
          <w:szCs w:val="24"/>
        </w:rPr>
        <w:t>1.1.2服务要求</w:t>
      </w:r>
    </w:p>
    <w:p w:rsidR="002A1FC2" w:rsidRDefault="002A1FC2" w:rsidP="002A1FC2">
      <w:pPr>
        <w:spacing w:line="360" w:lineRule="auto"/>
        <w:ind w:firstLineChars="200" w:firstLine="480"/>
        <w:rPr>
          <w:rFonts w:ascii="宋体" w:hAnsi="宋体" w:hint="eastAsia"/>
          <w:sz w:val="24"/>
          <w:szCs w:val="24"/>
        </w:rPr>
      </w:pPr>
      <w:r>
        <w:rPr>
          <w:rFonts w:ascii="宋体" w:hAnsi="宋体" w:hint="eastAsia"/>
          <w:sz w:val="24"/>
          <w:szCs w:val="24"/>
        </w:rPr>
        <w:t>供应商设立专属技术支持热线，保证首都博物馆获得网站系统日常维护的技术支持，保证首都博物馆关于网站的技术性问题得到及时、有效的解答。</w:t>
      </w:r>
    </w:p>
    <w:p w:rsidR="002A1FC2" w:rsidRDefault="002A1FC2" w:rsidP="002A1FC2">
      <w:pPr>
        <w:spacing w:line="360" w:lineRule="auto"/>
        <w:ind w:firstLineChars="200" w:firstLine="480"/>
        <w:rPr>
          <w:rFonts w:ascii="宋体" w:hAnsi="宋体" w:hint="eastAsia"/>
          <w:sz w:val="24"/>
          <w:szCs w:val="24"/>
        </w:rPr>
      </w:pPr>
      <w:r>
        <w:rPr>
          <w:rFonts w:ascii="宋体" w:hAnsi="宋体" w:hint="eastAsia"/>
          <w:sz w:val="24"/>
          <w:szCs w:val="24"/>
        </w:rPr>
        <w:t>供应商保证技术支持热线电话95%。以上的呼叫接通时间小于30秒；当供应商需要查阅相关资料再对首都博物馆的问题进行回复时，应确保在30分钟内回复。</w:t>
      </w:r>
    </w:p>
    <w:p w:rsidR="002A1FC2" w:rsidRDefault="002A1FC2" w:rsidP="002A1FC2">
      <w:pPr>
        <w:pStyle w:val="3"/>
        <w:numPr>
          <w:ilvl w:val="0"/>
          <w:numId w:val="0"/>
        </w:numPr>
        <w:tabs>
          <w:tab w:val="left" w:pos="482"/>
        </w:tabs>
        <w:ind w:left="482"/>
        <w:rPr>
          <w:rFonts w:ascii="宋体" w:hAnsi="宋体" w:hint="eastAsia"/>
          <w:sz w:val="24"/>
          <w:szCs w:val="24"/>
        </w:rPr>
      </w:pPr>
      <w:r>
        <w:rPr>
          <w:rFonts w:ascii="宋体" w:hAnsi="宋体" w:hint="eastAsia"/>
          <w:sz w:val="24"/>
          <w:szCs w:val="24"/>
        </w:rPr>
        <w:t>1.2技术资料服务</w:t>
      </w:r>
    </w:p>
    <w:p w:rsidR="002A1FC2" w:rsidRDefault="002A1FC2" w:rsidP="002A1FC2">
      <w:pPr>
        <w:pStyle w:val="4"/>
        <w:numPr>
          <w:ilvl w:val="0"/>
          <w:numId w:val="0"/>
        </w:numPr>
        <w:ind w:left="864"/>
        <w:rPr>
          <w:rFonts w:hAnsi="宋体" w:hint="eastAsia"/>
          <w:szCs w:val="24"/>
        </w:rPr>
      </w:pPr>
      <w:r>
        <w:rPr>
          <w:rFonts w:hAnsi="宋体" w:hint="eastAsia"/>
          <w:szCs w:val="24"/>
        </w:rPr>
        <w:t>1.2.1服务描述</w:t>
      </w:r>
    </w:p>
    <w:p w:rsidR="002A1FC2" w:rsidRDefault="002A1FC2" w:rsidP="002A1FC2">
      <w:pPr>
        <w:spacing w:line="360" w:lineRule="auto"/>
        <w:ind w:firstLineChars="200" w:firstLine="480"/>
        <w:rPr>
          <w:rFonts w:ascii="宋体" w:hAnsi="宋体" w:hint="eastAsia"/>
          <w:sz w:val="24"/>
          <w:szCs w:val="24"/>
        </w:rPr>
      </w:pPr>
      <w:r>
        <w:rPr>
          <w:rFonts w:ascii="宋体" w:hAnsi="宋体" w:hint="eastAsia"/>
          <w:sz w:val="24"/>
          <w:szCs w:val="24"/>
        </w:rPr>
        <w:t>供应商为首都博物馆提供保证网站系统正常运行的必要技术资料(含技术和商业机密的除外)。</w:t>
      </w:r>
    </w:p>
    <w:p w:rsidR="002A1FC2" w:rsidRDefault="002A1FC2" w:rsidP="002A1FC2">
      <w:pPr>
        <w:pStyle w:val="4"/>
        <w:numPr>
          <w:ilvl w:val="0"/>
          <w:numId w:val="0"/>
        </w:numPr>
        <w:ind w:left="864"/>
        <w:rPr>
          <w:rFonts w:hAnsi="宋体" w:hint="eastAsia"/>
          <w:szCs w:val="24"/>
        </w:rPr>
      </w:pPr>
      <w:r>
        <w:rPr>
          <w:rFonts w:hAnsi="宋体" w:hint="eastAsia"/>
          <w:szCs w:val="24"/>
        </w:rPr>
        <w:t>1.2.2服务要求</w:t>
      </w:r>
      <w:r>
        <w:rPr>
          <w:rFonts w:hAnsi="宋体" w:hint="eastAsia"/>
          <w:szCs w:val="24"/>
        </w:rPr>
        <w:tab/>
      </w:r>
    </w:p>
    <w:p w:rsidR="002A1FC2" w:rsidRDefault="002A1FC2" w:rsidP="002A1FC2">
      <w:pPr>
        <w:spacing w:line="360" w:lineRule="auto"/>
        <w:ind w:firstLineChars="200" w:firstLine="480"/>
        <w:rPr>
          <w:rFonts w:ascii="宋体" w:hAnsi="宋体" w:hint="eastAsia"/>
          <w:sz w:val="24"/>
          <w:szCs w:val="24"/>
        </w:rPr>
      </w:pPr>
      <w:r>
        <w:rPr>
          <w:rFonts w:ascii="宋体" w:hAnsi="宋体" w:hint="eastAsia"/>
          <w:sz w:val="24"/>
          <w:szCs w:val="24"/>
        </w:rPr>
        <w:t>供应商为首都博物馆提供有关产品知识、操作手册、设备运行维护经验、产品维保信息、技术文档、设备档案等资料。常用资料应提供纸质文档。</w:t>
      </w:r>
    </w:p>
    <w:p w:rsidR="002A1FC2" w:rsidRDefault="002A1FC2" w:rsidP="002A1FC2">
      <w:pPr>
        <w:keepNext/>
        <w:keepLines/>
        <w:spacing w:before="260" w:after="260" w:line="412" w:lineRule="auto"/>
        <w:outlineLvl w:val="1"/>
        <w:rPr>
          <w:rFonts w:ascii="宋体" w:hAnsi="宋体" w:hint="eastAsia"/>
          <w:b/>
          <w:bCs/>
          <w:kern w:val="0"/>
          <w:sz w:val="24"/>
          <w:szCs w:val="24"/>
        </w:rPr>
      </w:pPr>
      <w:r>
        <w:rPr>
          <w:rFonts w:ascii="宋体" w:hAnsi="宋体" w:hint="eastAsia"/>
          <w:b/>
          <w:bCs/>
          <w:kern w:val="0"/>
          <w:sz w:val="24"/>
          <w:szCs w:val="24"/>
        </w:rPr>
        <w:t>2 系统运维服务</w:t>
      </w:r>
    </w:p>
    <w:p w:rsidR="002A1FC2" w:rsidRDefault="002A1FC2" w:rsidP="002A1FC2">
      <w:pPr>
        <w:pStyle w:val="3"/>
        <w:numPr>
          <w:ilvl w:val="0"/>
          <w:numId w:val="0"/>
        </w:numPr>
        <w:tabs>
          <w:tab w:val="left" w:pos="482"/>
        </w:tabs>
        <w:spacing w:beforeLines="50" w:before="156"/>
        <w:ind w:left="1202"/>
        <w:rPr>
          <w:rFonts w:ascii="宋体" w:hAnsi="宋体" w:hint="eastAsia"/>
          <w:sz w:val="24"/>
          <w:szCs w:val="24"/>
        </w:rPr>
      </w:pPr>
      <w:r>
        <w:rPr>
          <w:rFonts w:ascii="宋体" w:hAnsi="宋体" w:hint="eastAsia"/>
          <w:sz w:val="24"/>
          <w:szCs w:val="24"/>
        </w:rPr>
        <w:t>2.1服务方案设计</w:t>
      </w:r>
    </w:p>
    <w:p w:rsidR="002A1FC2" w:rsidRDefault="002A1FC2" w:rsidP="002A1FC2">
      <w:pPr>
        <w:pStyle w:val="a0"/>
        <w:spacing w:line="360" w:lineRule="auto"/>
        <w:rPr>
          <w:rFonts w:ascii="宋体" w:hAnsi="宋体" w:hint="eastAsia"/>
          <w:sz w:val="24"/>
          <w:szCs w:val="24"/>
        </w:rPr>
      </w:pPr>
      <w:r>
        <w:rPr>
          <w:rFonts w:ascii="宋体" w:hAnsi="宋体" w:hint="eastAsia"/>
          <w:sz w:val="24"/>
          <w:szCs w:val="24"/>
        </w:rPr>
        <w:t>供应商应根据采购人的采购服务内容，制定运维服务工作方案，方案至少涵盖以下内容：</w:t>
      </w:r>
    </w:p>
    <w:p w:rsidR="002A1FC2" w:rsidRDefault="002A1FC2" w:rsidP="002A1FC2">
      <w:pPr>
        <w:pStyle w:val="a0"/>
        <w:numPr>
          <w:ilvl w:val="0"/>
          <w:numId w:val="2"/>
        </w:numPr>
        <w:spacing w:line="360" w:lineRule="auto"/>
        <w:rPr>
          <w:rFonts w:ascii="宋体" w:hAnsi="宋体" w:hint="eastAsia"/>
          <w:sz w:val="24"/>
          <w:szCs w:val="24"/>
        </w:rPr>
      </w:pPr>
      <w:r>
        <w:rPr>
          <w:rFonts w:ascii="宋体" w:hAnsi="宋体" w:hint="eastAsia"/>
          <w:sz w:val="24"/>
          <w:szCs w:val="24"/>
        </w:rPr>
        <w:t>硬件运维工作方案</w:t>
      </w:r>
    </w:p>
    <w:p w:rsidR="002A1FC2" w:rsidRDefault="002A1FC2" w:rsidP="002A1FC2">
      <w:pPr>
        <w:pStyle w:val="a0"/>
        <w:numPr>
          <w:ilvl w:val="0"/>
          <w:numId w:val="2"/>
        </w:numPr>
        <w:spacing w:line="360" w:lineRule="auto"/>
        <w:rPr>
          <w:rFonts w:ascii="宋体" w:hAnsi="宋体" w:hint="eastAsia"/>
          <w:sz w:val="24"/>
          <w:szCs w:val="24"/>
        </w:rPr>
      </w:pPr>
      <w:r>
        <w:rPr>
          <w:rFonts w:ascii="宋体" w:hAnsi="宋体" w:hint="eastAsia"/>
          <w:sz w:val="24"/>
          <w:szCs w:val="24"/>
        </w:rPr>
        <w:t>软件（系统软件、中间件、数据库、发布系统等）运维工作方案</w:t>
      </w:r>
    </w:p>
    <w:p w:rsidR="002A1FC2" w:rsidRDefault="002A1FC2" w:rsidP="002A1FC2">
      <w:pPr>
        <w:pStyle w:val="a0"/>
        <w:numPr>
          <w:ilvl w:val="0"/>
          <w:numId w:val="2"/>
        </w:numPr>
        <w:spacing w:line="360" w:lineRule="auto"/>
        <w:rPr>
          <w:rFonts w:ascii="宋体" w:hAnsi="宋体" w:hint="eastAsia"/>
          <w:sz w:val="24"/>
          <w:szCs w:val="24"/>
        </w:rPr>
      </w:pPr>
      <w:r>
        <w:rPr>
          <w:rFonts w:ascii="宋体" w:hAnsi="宋体" w:hint="eastAsia"/>
          <w:sz w:val="24"/>
          <w:szCs w:val="24"/>
        </w:rPr>
        <w:lastRenderedPageBreak/>
        <w:t>网站内容制作服务方案</w:t>
      </w:r>
    </w:p>
    <w:p w:rsidR="002A1FC2" w:rsidRDefault="002A1FC2" w:rsidP="002A1FC2">
      <w:pPr>
        <w:pStyle w:val="a0"/>
        <w:numPr>
          <w:ilvl w:val="0"/>
          <w:numId w:val="2"/>
        </w:numPr>
        <w:spacing w:line="360" w:lineRule="auto"/>
        <w:rPr>
          <w:rFonts w:ascii="宋体" w:hAnsi="宋体" w:hint="eastAsia"/>
          <w:sz w:val="24"/>
          <w:szCs w:val="24"/>
        </w:rPr>
      </w:pPr>
      <w:r>
        <w:rPr>
          <w:rFonts w:ascii="宋体" w:hAnsi="宋体" w:hint="eastAsia"/>
          <w:sz w:val="24"/>
          <w:szCs w:val="24"/>
        </w:rPr>
        <w:t>故障响应处理方案</w:t>
      </w:r>
    </w:p>
    <w:p w:rsidR="002A1FC2" w:rsidRDefault="002A1FC2" w:rsidP="002A1FC2">
      <w:pPr>
        <w:pStyle w:val="a0"/>
        <w:numPr>
          <w:ilvl w:val="0"/>
          <w:numId w:val="2"/>
        </w:numPr>
        <w:spacing w:line="360" w:lineRule="auto"/>
        <w:rPr>
          <w:rFonts w:ascii="宋体" w:hAnsi="宋体" w:hint="eastAsia"/>
          <w:sz w:val="24"/>
          <w:szCs w:val="24"/>
        </w:rPr>
      </w:pPr>
      <w:r>
        <w:rPr>
          <w:rFonts w:ascii="宋体" w:hAnsi="宋体" w:hint="eastAsia"/>
          <w:sz w:val="24"/>
          <w:szCs w:val="24"/>
        </w:rPr>
        <w:t>驻场工作方案</w:t>
      </w:r>
    </w:p>
    <w:p w:rsidR="002A1FC2" w:rsidRDefault="002A1FC2" w:rsidP="002A1FC2">
      <w:pPr>
        <w:pStyle w:val="a0"/>
        <w:numPr>
          <w:ilvl w:val="0"/>
          <w:numId w:val="2"/>
        </w:numPr>
        <w:spacing w:line="360" w:lineRule="auto"/>
        <w:rPr>
          <w:rFonts w:ascii="宋体" w:hAnsi="宋体" w:hint="eastAsia"/>
          <w:sz w:val="24"/>
          <w:szCs w:val="24"/>
        </w:rPr>
      </w:pPr>
      <w:r>
        <w:rPr>
          <w:rFonts w:ascii="宋体" w:hAnsi="宋体" w:hint="eastAsia"/>
          <w:sz w:val="24"/>
          <w:szCs w:val="24"/>
        </w:rPr>
        <w:t>维保项目团队管理方案</w:t>
      </w:r>
    </w:p>
    <w:p w:rsidR="002A1FC2" w:rsidRDefault="002A1FC2" w:rsidP="002A1FC2">
      <w:pPr>
        <w:pStyle w:val="a0"/>
        <w:numPr>
          <w:ilvl w:val="0"/>
          <w:numId w:val="2"/>
        </w:numPr>
        <w:spacing w:line="360" w:lineRule="auto"/>
        <w:rPr>
          <w:rFonts w:ascii="宋体" w:hAnsi="宋体" w:hint="eastAsia"/>
          <w:sz w:val="24"/>
          <w:szCs w:val="24"/>
        </w:rPr>
      </w:pPr>
      <w:r>
        <w:rPr>
          <w:rFonts w:ascii="宋体" w:hAnsi="宋体" w:hint="eastAsia"/>
          <w:sz w:val="24"/>
          <w:szCs w:val="24"/>
        </w:rPr>
        <w:t>维保服务质量保证工作方案</w:t>
      </w:r>
    </w:p>
    <w:p w:rsidR="002A1FC2" w:rsidRDefault="002A1FC2" w:rsidP="002A1FC2">
      <w:pPr>
        <w:pStyle w:val="a0"/>
        <w:spacing w:line="360" w:lineRule="auto"/>
        <w:ind w:left="420" w:firstLine="0"/>
        <w:rPr>
          <w:rFonts w:ascii="宋体" w:hAnsi="宋体" w:hint="eastAsia"/>
          <w:sz w:val="24"/>
          <w:szCs w:val="24"/>
        </w:rPr>
      </w:pPr>
      <w:r>
        <w:rPr>
          <w:rFonts w:ascii="宋体" w:hAnsi="宋体" w:hint="eastAsia"/>
          <w:sz w:val="24"/>
          <w:szCs w:val="24"/>
        </w:rPr>
        <w:t>服务方案应在入场后根据采购人实际需求进行细化，并在工作过程中不断改进。</w:t>
      </w:r>
    </w:p>
    <w:p w:rsidR="002A1FC2" w:rsidRDefault="002A1FC2" w:rsidP="002A1FC2">
      <w:pPr>
        <w:pStyle w:val="3"/>
        <w:numPr>
          <w:ilvl w:val="0"/>
          <w:numId w:val="0"/>
        </w:numPr>
        <w:tabs>
          <w:tab w:val="left" w:pos="482"/>
        </w:tabs>
        <w:spacing w:beforeLines="50" w:before="156"/>
        <w:ind w:left="1202"/>
        <w:rPr>
          <w:rFonts w:ascii="宋体" w:hAnsi="宋体" w:hint="eastAsia"/>
          <w:sz w:val="24"/>
          <w:szCs w:val="24"/>
        </w:rPr>
      </w:pPr>
      <w:r>
        <w:rPr>
          <w:rFonts w:ascii="宋体" w:hAnsi="宋体" w:hint="eastAsia"/>
          <w:sz w:val="24"/>
          <w:szCs w:val="24"/>
        </w:rPr>
        <w:t>2.2系统故障修复服务</w:t>
      </w:r>
    </w:p>
    <w:p w:rsidR="002A1FC2" w:rsidRDefault="002A1FC2" w:rsidP="002A1FC2">
      <w:pPr>
        <w:pStyle w:val="4"/>
        <w:numPr>
          <w:ilvl w:val="0"/>
          <w:numId w:val="0"/>
        </w:numPr>
        <w:ind w:left="864"/>
        <w:rPr>
          <w:rFonts w:hAnsi="宋体" w:hint="eastAsia"/>
          <w:szCs w:val="24"/>
        </w:rPr>
      </w:pPr>
      <w:r>
        <w:rPr>
          <w:rFonts w:hAnsi="宋体" w:hint="eastAsia"/>
          <w:szCs w:val="24"/>
        </w:rPr>
        <w:t>2.2.1总体要求</w:t>
      </w:r>
    </w:p>
    <w:p w:rsidR="002A1FC2" w:rsidRDefault="002A1FC2" w:rsidP="002A1FC2">
      <w:pPr>
        <w:spacing w:line="360" w:lineRule="auto"/>
        <w:ind w:firstLineChars="200" w:firstLine="480"/>
        <w:rPr>
          <w:rFonts w:ascii="宋体" w:hAnsi="宋体" w:hint="eastAsia"/>
          <w:sz w:val="24"/>
          <w:szCs w:val="24"/>
        </w:rPr>
      </w:pPr>
      <w:r>
        <w:rPr>
          <w:rFonts w:ascii="宋体" w:hAnsi="宋体" w:hint="eastAsia"/>
          <w:sz w:val="24"/>
          <w:szCs w:val="24"/>
        </w:rPr>
        <w:t>供应商应根据首都博物馆申告的故障级别，采取必要的服务措施(包括调整)，尽快修复故障，恢复系统正常运行。可通过电话指导、现场服务等方式进行故障修复，并保证满足双方约定的服务等级中相应故障级别所规定的时限。</w:t>
      </w:r>
    </w:p>
    <w:p w:rsidR="002A1FC2" w:rsidRDefault="002A1FC2" w:rsidP="002A1FC2">
      <w:pPr>
        <w:spacing w:line="360" w:lineRule="auto"/>
        <w:ind w:firstLineChars="200" w:firstLine="480"/>
        <w:rPr>
          <w:rFonts w:ascii="宋体" w:hAnsi="宋体" w:hint="eastAsia"/>
          <w:sz w:val="24"/>
          <w:szCs w:val="24"/>
        </w:rPr>
      </w:pPr>
      <w:r>
        <w:rPr>
          <w:rFonts w:ascii="宋体" w:hAnsi="宋体" w:hint="eastAsia"/>
          <w:sz w:val="24"/>
          <w:szCs w:val="24"/>
        </w:rPr>
        <w:t>根据故障的严重程度和影响程度的不同，故障级别高到底分为一级故障、二级故障、三级故障。当故障没有在规定时限内恢复或解决时，故障级别将自动升级。</w:t>
      </w:r>
    </w:p>
    <w:p w:rsidR="002A1FC2" w:rsidRDefault="002A1FC2" w:rsidP="002A1FC2">
      <w:pPr>
        <w:spacing w:line="360" w:lineRule="auto"/>
        <w:ind w:firstLineChars="200" w:firstLine="480"/>
        <w:rPr>
          <w:rFonts w:ascii="宋体" w:hAnsi="宋体" w:hint="eastAsia"/>
          <w:sz w:val="24"/>
          <w:szCs w:val="24"/>
        </w:rPr>
      </w:pPr>
      <w:r>
        <w:rPr>
          <w:rFonts w:ascii="宋体" w:hAnsi="宋体" w:hint="eastAsia"/>
          <w:sz w:val="24"/>
          <w:szCs w:val="24"/>
        </w:rPr>
        <w:t>一级故障(重大故障)指系统出现瘫痪、系统运行中断、性能全面退化或者导致关键业务数据丢失的故障；</w:t>
      </w:r>
    </w:p>
    <w:p w:rsidR="002A1FC2" w:rsidRDefault="002A1FC2" w:rsidP="002A1FC2">
      <w:pPr>
        <w:spacing w:line="360" w:lineRule="auto"/>
        <w:ind w:firstLineChars="200" w:firstLine="480"/>
        <w:rPr>
          <w:rFonts w:ascii="宋体" w:hAnsi="宋体" w:hint="eastAsia"/>
          <w:sz w:val="24"/>
          <w:szCs w:val="24"/>
        </w:rPr>
      </w:pPr>
      <w:r>
        <w:rPr>
          <w:rFonts w:ascii="宋体" w:hAnsi="宋体" w:hint="eastAsia"/>
          <w:sz w:val="24"/>
          <w:szCs w:val="24"/>
        </w:rPr>
        <w:t>二级故障(主要故障)指系统出现的影响系统正常运行、系统性能部分退化的故障以及可能造成系统瘫痪或业务中断的重大隐患；</w:t>
      </w:r>
    </w:p>
    <w:p w:rsidR="002A1FC2" w:rsidRDefault="002A1FC2" w:rsidP="002A1FC2">
      <w:pPr>
        <w:spacing w:line="360" w:lineRule="auto"/>
        <w:ind w:firstLineChars="200" w:firstLine="480"/>
        <w:rPr>
          <w:rFonts w:ascii="宋体" w:hAnsi="宋体" w:hint="eastAsia"/>
          <w:sz w:val="24"/>
          <w:szCs w:val="24"/>
        </w:rPr>
      </w:pPr>
      <w:r>
        <w:rPr>
          <w:rFonts w:ascii="宋体" w:hAnsi="宋体" w:hint="eastAsia"/>
          <w:sz w:val="24"/>
          <w:szCs w:val="24"/>
        </w:rPr>
        <w:t>三级故障(次要故障)指影响系统功能和性能，但核心业务不受影响的故障。</w:t>
      </w:r>
    </w:p>
    <w:p w:rsidR="002A1FC2" w:rsidRDefault="002A1FC2" w:rsidP="002A1FC2">
      <w:pPr>
        <w:pStyle w:val="4"/>
        <w:numPr>
          <w:ilvl w:val="0"/>
          <w:numId w:val="0"/>
        </w:numPr>
        <w:ind w:left="864"/>
        <w:rPr>
          <w:rFonts w:hAnsi="宋体" w:hint="eastAsia"/>
          <w:szCs w:val="24"/>
        </w:rPr>
      </w:pPr>
      <w:r>
        <w:rPr>
          <w:rFonts w:hAnsi="宋体" w:hint="eastAsia"/>
          <w:szCs w:val="24"/>
        </w:rPr>
        <w:t>2.2.2</w:t>
      </w:r>
      <w:r>
        <w:rPr>
          <w:rFonts w:hAnsi="宋体" w:hint="eastAsia"/>
          <w:szCs w:val="24"/>
        </w:rPr>
        <w:tab/>
        <w:t>服务要求</w:t>
      </w:r>
    </w:p>
    <w:p w:rsidR="002A1FC2" w:rsidRDefault="002A1FC2" w:rsidP="002A1FC2">
      <w:pPr>
        <w:spacing w:line="360" w:lineRule="auto"/>
        <w:ind w:firstLineChars="200" w:firstLine="480"/>
        <w:rPr>
          <w:rFonts w:ascii="宋体" w:hAnsi="宋体" w:hint="eastAsia"/>
          <w:sz w:val="24"/>
          <w:szCs w:val="24"/>
        </w:rPr>
      </w:pPr>
      <w:r>
        <w:rPr>
          <w:rFonts w:ascii="宋体" w:hAnsi="宋体" w:hint="eastAsia"/>
          <w:sz w:val="24"/>
          <w:szCs w:val="24"/>
        </w:rPr>
        <w:t>对应不同的故障等级，供应商应提供不同级别的服务。要求能体现出服务的响应团队和紧急程度的不同。并对每种级别的服务工作方式有明确的说明。</w:t>
      </w:r>
    </w:p>
    <w:p w:rsidR="002A1FC2" w:rsidRDefault="002A1FC2" w:rsidP="002A1FC2">
      <w:pPr>
        <w:pStyle w:val="4"/>
        <w:numPr>
          <w:ilvl w:val="0"/>
          <w:numId w:val="0"/>
        </w:numPr>
        <w:ind w:left="864"/>
        <w:rPr>
          <w:rFonts w:hAnsi="宋体" w:hint="eastAsia"/>
          <w:szCs w:val="24"/>
        </w:rPr>
      </w:pPr>
      <w:r>
        <w:rPr>
          <w:rFonts w:hAnsi="宋体" w:hint="eastAsia"/>
          <w:szCs w:val="24"/>
        </w:rPr>
        <w:t>2.2.3</w:t>
      </w:r>
      <w:r>
        <w:rPr>
          <w:rFonts w:hAnsi="宋体" w:hint="eastAsia"/>
          <w:szCs w:val="24"/>
        </w:rPr>
        <w:tab/>
        <w:t>电话响应</w:t>
      </w:r>
    </w:p>
    <w:p w:rsidR="002A1FC2" w:rsidRDefault="002A1FC2" w:rsidP="002A1FC2">
      <w:pPr>
        <w:spacing w:line="360" w:lineRule="auto"/>
        <w:ind w:firstLineChars="200" w:firstLine="480"/>
        <w:rPr>
          <w:rFonts w:ascii="宋体" w:hAnsi="宋体" w:hint="eastAsia"/>
          <w:sz w:val="24"/>
          <w:szCs w:val="24"/>
        </w:rPr>
      </w:pPr>
      <w:r>
        <w:rPr>
          <w:rFonts w:ascii="宋体" w:hAnsi="宋体" w:hint="eastAsia"/>
          <w:sz w:val="24"/>
          <w:szCs w:val="24"/>
        </w:rPr>
        <w:t>供应商应提供全年365天，每天24小时电话支持服务，当系统出现故障时，首都博物馆通过供应商指定的值班响应电话进行报修，供应商保证对首都博物馆报修的规定时间内响应。</w:t>
      </w:r>
    </w:p>
    <w:p w:rsidR="002A1FC2" w:rsidRDefault="002A1FC2" w:rsidP="002A1FC2">
      <w:pPr>
        <w:pStyle w:val="4"/>
        <w:numPr>
          <w:ilvl w:val="0"/>
          <w:numId w:val="0"/>
        </w:numPr>
        <w:ind w:left="864"/>
        <w:rPr>
          <w:rFonts w:hAnsi="宋体" w:hint="eastAsia"/>
          <w:szCs w:val="24"/>
        </w:rPr>
      </w:pPr>
      <w:r>
        <w:rPr>
          <w:rFonts w:hAnsi="宋体" w:hint="eastAsia"/>
          <w:szCs w:val="24"/>
        </w:rPr>
        <w:t>2.2.4</w:t>
      </w:r>
      <w:r>
        <w:rPr>
          <w:rFonts w:hAnsi="宋体" w:hint="eastAsia"/>
          <w:szCs w:val="24"/>
        </w:rPr>
        <w:tab/>
        <w:t>电话支持服务</w:t>
      </w:r>
    </w:p>
    <w:p w:rsidR="002A1FC2" w:rsidRDefault="002A1FC2" w:rsidP="002A1FC2">
      <w:pPr>
        <w:spacing w:line="360" w:lineRule="auto"/>
        <w:ind w:firstLineChars="200" w:firstLine="480"/>
        <w:rPr>
          <w:rFonts w:ascii="宋体" w:hAnsi="宋体" w:hint="eastAsia"/>
          <w:sz w:val="24"/>
          <w:szCs w:val="24"/>
        </w:rPr>
      </w:pPr>
      <w:r>
        <w:rPr>
          <w:rFonts w:ascii="宋体" w:hAnsi="宋体" w:hint="eastAsia"/>
          <w:sz w:val="24"/>
          <w:szCs w:val="24"/>
        </w:rPr>
        <w:t>对于能够通过电话指导并解决的故障，可通过电话在线对故障进行诊断，查</w:t>
      </w:r>
      <w:r>
        <w:rPr>
          <w:rFonts w:ascii="宋体" w:hAnsi="宋体" w:hint="eastAsia"/>
          <w:sz w:val="24"/>
          <w:szCs w:val="24"/>
        </w:rPr>
        <w:lastRenderedPageBreak/>
        <w:t>找故障出现的原因，指导现场维护人员处理故障。</w:t>
      </w:r>
    </w:p>
    <w:p w:rsidR="002A1FC2" w:rsidRDefault="002A1FC2" w:rsidP="002A1FC2">
      <w:pPr>
        <w:pStyle w:val="4"/>
        <w:numPr>
          <w:ilvl w:val="0"/>
          <w:numId w:val="0"/>
        </w:numPr>
        <w:ind w:left="864"/>
        <w:rPr>
          <w:rFonts w:hAnsi="宋体" w:hint="eastAsia"/>
          <w:szCs w:val="24"/>
        </w:rPr>
      </w:pPr>
      <w:r>
        <w:rPr>
          <w:rFonts w:hAnsi="宋体" w:hint="eastAsia"/>
          <w:szCs w:val="24"/>
        </w:rPr>
        <w:t>2.2.5</w:t>
      </w:r>
      <w:r>
        <w:rPr>
          <w:rFonts w:hAnsi="宋体" w:hint="eastAsia"/>
          <w:szCs w:val="24"/>
        </w:rPr>
        <w:tab/>
        <w:t>现场服务</w:t>
      </w:r>
    </w:p>
    <w:p w:rsidR="002A1FC2" w:rsidRDefault="002A1FC2" w:rsidP="002A1FC2">
      <w:pPr>
        <w:spacing w:line="360" w:lineRule="auto"/>
        <w:ind w:firstLineChars="200" w:firstLine="480"/>
        <w:rPr>
          <w:rFonts w:ascii="宋体" w:hAnsi="宋体" w:hint="eastAsia"/>
          <w:sz w:val="24"/>
          <w:szCs w:val="24"/>
        </w:rPr>
      </w:pPr>
      <w:r>
        <w:rPr>
          <w:rFonts w:ascii="宋体" w:hAnsi="宋体" w:hint="eastAsia"/>
          <w:sz w:val="24"/>
          <w:szCs w:val="24"/>
        </w:rPr>
        <w:t>对于通过电话支持不能解决的设备故障，供应商应迅速提供现场支持服务，安排技术支持工程师赴现场分析故障原因，制定故障解决方案，并最终排除故障。</w:t>
      </w:r>
    </w:p>
    <w:p w:rsidR="002A1FC2" w:rsidRDefault="002A1FC2" w:rsidP="002A1FC2">
      <w:pPr>
        <w:pStyle w:val="4"/>
        <w:numPr>
          <w:ilvl w:val="0"/>
          <w:numId w:val="0"/>
        </w:numPr>
        <w:ind w:left="864"/>
        <w:rPr>
          <w:rFonts w:hAnsi="宋体" w:hint="eastAsia"/>
          <w:szCs w:val="24"/>
        </w:rPr>
      </w:pPr>
      <w:r>
        <w:rPr>
          <w:rFonts w:hAnsi="宋体" w:hint="eastAsia"/>
          <w:szCs w:val="24"/>
        </w:rPr>
        <w:t>2.2.6</w:t>
      </w:r>
      <w:r>
        <w:rPr>
          <w:rFonts w:hAnsi="宋体" w:hint="eastAsia"/>
          <w:szCs w:val="24"/>
        </w:rPr>
        <w:tab/>
        <w:t>对故障恢复和故障解决时限的要求</w:t>
      </w:r>
    </w:p>
    <w:p w:rsidR="002A1FC2" w:rsidRDefault="002A1FC2" w:rsidP="002A1FC2">
      <w:pPr>
        <w:spacing w:line="360" w:lineRule="auto"/>
        <w:ind w:firstLineChars="200" w:firstLine="480"/>
        <w:rPr>
          <w:rFonts w:ascii="宋体" w:hAnsi="宋体" w:hint="eastAsia"/>
          <w:sz w:val="24"/>
          <w:szCs w:val="24"/>
        </w:rPr>
      </w:pPr>
      <w:r>
        <w:rPr>
          <w:rFonts w:ascii="宋体" w:hAnsi="宋体" w:hint="eastAsia"/>
          <w:sz w:val="24"/>
          <w:szCs w:val="24"/>
        </w:rPr>
        <w:t>供应商保证对于关键的硬件故障（如：一级故障），业务恢复时限为4小时，故障修复时限为48小时；二级故障的业务恢复时限是8小时，故障修复时限为48小时；三级故障的故障修复时限72小时。如果确定为设备硬件故障，供应商需免费为首都博物馆修理故障硬件，并在故障硬件修理期间免费提供设备备件供首都博物馆使用；如果故障硬件损坏无法修复，供应商需免费提供设备硬件为首都博物馆进行更换。</w:t>
      </w:r>
    </w:p>
    <w:p w:rsidR="002A1FC2" w:rsidRDefault="002A1FC2" w:rsidP="002A1FC2">
      <w:pPr>
        <w:pStyle w:val="4"/>
        <w:numPr>
          <w:ilvl w:val="0"/>
          <w:numId w:val="0"/>
        </w:numPr>
        <w:ind w:left="864"/>
        <w:rPr>
          <w:rFonts w:hAnsi="宋体" w:hint="eastAsia"/>
          <w:szCs w:val="24"/>
        </w:rPr>
      </w:pPr>
      <w:r>
        <w:rPr>
          <w:rFonts w:hAnsi="宋体" w:hint="eastAsia"/>
          <w:szCs w:val="24"/>
        </w:rPr>
        <w:t>2.2.7</w:t>
      </w:r>
      <w:r>
        <w:rPr>
          <w:rFonts w:hAnsi="宋体" w:hint="eastAsia"/>
          <w:szCs w:val="24"/>
        </w:rPr>
        <w:tab/>
        <w:t>故障报告</w:t>
      </w:r>
    </w:p>
    <w:p w:rsidR="002A1FC2" w:rsidRDefault="002A1FC2" w:rsidP="002A1FC2">
      <w:pPr>
        <w:spacing w:line="360" w:lineRule="auto"/>
        <w:ind w:firstLineChars="200" w:firstLine="480"/>
        <w:rPr>
          <w:rFonts w:ascii="宋体" w:hAnsi="宋体" w:hint="eastAsia"/>
          <w:sz w:val="24"/>
          <w:szCs w:val="24"/>
        </w:rPr>
      </w:pPr>
      <w:r>
        <w:rPr>
          <w:rFonts w:ascii="宋体" w:hAnsi="宋体" w:hint="eastAsia"/>
          <w:sz w:val="24"/>
          <w:szCs w:val="24"/>
        </w:rPr>
        <w:t>供应商在故障修复后2个工作日内提供详细的故障报告，（故障报告模版由供应商提供）报告应至少包括以下内容：</w:t>
      </w:r>
    </w:p>
    <w:p w:rsidR="002A1FC2" w:rsidRDefault="002A1FC2" w:rsidP="002A1FC2">
      <w:pPr>
        <w:spacing w:line="360" w:lineRule="auto"/>
        <w:ind w:firstLineChars="200" w:firstLine="480"/>
        <w:rPr>
          <w:rFonts w:ascii="宋体" w:hAnsi="宋体" w:hint="eastAsia"/>
          <w:sz w:val="24"/>
          <w:szCs w:val="24"/>
        </w:rPr>
      </w:pPr>
      <w:r>
        <w:rPr>
          <w:rFonts w:ascii="宋体" w:hAnsi="宋体" w:hint="eastAsia"/>
          <w:sz w:val="24"/>
          <w:szCs w:val="24"/>
        </w:rPr>
        <w:t>首都博物馆申告故障时间/供应商现场服务时间/故障修复时间</w:t>
      </w:r>
    </w:p>
    <w:p w:rsidR="002A1FC2" w:rsidRDefault="002A1FC2" w:rsidP="002A1FC2">
      <w:pPr>
        <w:spacing w:line="360" w:lineRule="auto"/>
        <w:ind w:firstLineChars="200" w:firstLine="480"/>
        <w:rPr>
          <w:rFonts w:ascii="宋体" w:hAnsi="宋体" w:hint="eastAsia"/>
          <w:sz w:val="24"/>
          <w:szCs w:val="24"/>
        </w:rPr>
      </w:pPr>
      <w:r>
        <w:rPr>
          <w:rFonts w:ascii="宋体" w:hAnsi="宋体" w:hint="eastAsia"/>
          <w:sz w:val="24"/>
          <w:szCs w:val="24"/>
        </w:rPr>
        <w:t>供应商技术支持工程师/首都博物馆配合工程师</w:t>
      </w:r>
    </w:p>
    <w:p w:rsidR="002A1FC2" w:rsidRDefault="002A1FC2" w:rsidP="002A1FC2">
      <w:pPr>
        <w:spacing w:line="360" w:lineRule="auto"/>
        <w:ind w:firstLineChars="200" w:firstLine="480"/>
        <w:rPr>
          <w:rFonts w:ascii="宋体" w:hAnsi="宋体" w:hint="eastAsia"/>
          <w:sz w:val="24"/>
          <w:szCs w:val="24"/>
        </w:rPr>
      </w:pPr>
      <w:r>
        <w:rPr>
          <w:rFonts w:ascii="宋体" w:hAnsi="宋体" w:hint="eastAsia"/>
          <w:sz w:val="24"/>
          <w:szCs w:val="24"/>
        </w:rPr>
        <w:t>故障现象</w:t>
      </w:r>
    </w:p>
    <w:p w:rsidR="002A1FC2" w:rsidRDefault="002A1FC2" w:rsidP="002A1FC2">
      <w:pPr>
        <w:spacing w:line="360" w:lineRule="auto"/>
        <w:ind w:firstLineChars="200" w:firstLine="480"/>
        <w:rPr>
          <w:rFonts w:ascii="宋体" w:hAnsi="宋体" w:hint="eastAsia"/>
          <w:sz w:val="24"/>
          <w:szCs w:val="24"/>
        </w:rPr>
      </w:pPr>
      <w:r>
        <w:rPr>
          <w:rFonts w:ascii="宋体" w:hAnsi="宋体" w:hint="eastAsia"/>
          <w:sz w:val="24"/>
          <w:szCs w:val="24"/>
        </w:rPr>
        <w:t>故障处理过程，解决办法，故障处理结果</w:t>
      </w:r>
    </w:p>
    <w:p w:rsidR="002A1FC2" w:rsidRDefault="002A1FC2" w:rsidP="002A1FC2">
      <w:pPr>
        <w:spacing w:line="360" w:lineRule="auto"/>
        <w:ind w:firstLineChars="200" w:firstLine="480"/>
        <w:rPr>
          <w:rFonts w:ascii="宋体" w:hAnsi="宋体" w:hint="eastAsia"/>
          <w:sz w:val="24"/>
          <w:szCs w:val="24"/>
        </w:rPr>
      </w:pPr>
      <w:r>
        <w:rPr>
          <w:rFonts w:ascii="宋体" w:hAnsi="宋体" w:hint="eastAsia"/>
          <w:sz w:val="24"/>
          <w:szCs w:val="24"/>
        </w:rPr>
        <w:t>故障原因分析</w:t>
      </w:r>
    </w:p>
    <w:p w:rsidR="002A1FC2" w:rsidRDefault="002A1FC2" w:rsidP="002A1FC2">
      <w:pPr>
        <w:spacing w:line="360" w:lineRule="auto"/>
        <w:ind w:firstLineChars="200" w:firstLine="480"/>
        <w:rPr>
          <w:rFonts w:ascii="宋体" w:hAnsi="宋体" w:hint="eastAsia"/>
          <w:sz w:val="24"/>
          <w:szCs w:val="24"/>
        </w:rPr>
      </w:pPr>
      <w:r>
        <w:rPr>
          <w:rFonts w:ascii="宋体" w:hAnsi="宋体" w:hint="eastAsia"/>
          <w:sz w:val="24"/>
          <w:szCs w:val="24"/>
        </w:rPr>
        <w:t>故障预防性维护建议</w:t>
      </w:r>
    </w:p>
    <w:p w:rsidR="002A1FC2" w:rsidRDefault="002A1FC2" w:rsidP="002A1FC2">
      <w:pPr>
        <w:spacing w:line="360" w:lineRule="auto"/>
        <w:ind w:firstLineChars="200" w:firstLine="480"/>
        <w:rPr>
          <w:rFonts w:ascii="宋体" w:hAnsi="宋体" w:hint="eastAsia"/>
          <w:sz w:val="24"/>
          <w:szCs w:val="24"/>
        </w:rPr>
      </w:pPr>
      <w:r>
        <w:rPr>
          <w:rFonts w:ascii="宋体" w:hAnsi="宋体" w:hint="eastAsia"/>
          <w:sz w:val="24"/>
          <w:szCs w:val="24"/>
        </w:rPr>
        <w:t>故障影啊范围</w:t>
      </w:r>
    </w:p>
    <w:p w:rsidR="002A1FC2" w:rsidRDefault="002A1FC2" w:rsidP="002A1FC2">
      <w:pPr>
        <w:pStyle w:val="3"/>
        <w:numPr>
          <w:ilvl w:val="0"/>
          <w:numId w:val="0"/>
        </w:numPr>
        <w:tabs>
          <w:tab w:val="left" w:pos="482"/>
        </w:tabs>
        <w:ind w:left="482"/>
        <w:rPr>
          <w:rFonts w:ascii="宋体" w:hAnsi="宋体" w:hint="eastAsia"/>
          <w:sz w:val="24"/>
          <w:szCs w:val="24"/>
        </w:rPr>
      </w:pPr>
      <w:r>
        <w:rPr>
          <w:rFonts w:ascii="宋体" w:hAnsi="宋体" w:hint="eastAsia"/>
          <w:sz w:val="24"/>
          <w:szCs w:val="24"/>
        </w:rPr>
        <w:t>2.3系统巡检服务</w:t>
      </w:r>
    </w:p>
    <w:p w:rsidR="002A1FC2" w:rsidRDefault="002A1FC2" w:rsidP="002A1FC2">
      <w:pPr>
        <w:pStyle w:val="4"/>
        <w:numPr>
          <w:ilvl w:val="0"/>
          <w:numId w:val="0"/>
        </w:numPr>
        <w:ind w:left="864"/>
        <w:rPr>
          <w:rFonts w:hAnsi="宋体" w:hint="eastAsia"/>
          <w:szCs w:val="24"/>
        </w:rPr>
      </w:pPr>
      <w:r>
        <w:rPr>
          <w:rFonts w:hAnsi="宋体" w:hint="eastAsia"/>
          <w:szCs w:val="24"/>
        </w:rPr>
        <w:t>2.3.1</w:t>
      </w:r>
      <w:r>
        <w:rPr>
          <w:rFonts w:hAnsi="宋体" w:hint="eastAsia"/>
          <w:szCs w:val="24"/>
        </w:rPr>
        <w:tab/>
        <w:t>服务描述</w:t>
      </w:r>
    </w:p>
    <w:p w:rsidR="002A1FC2" w:rsidRDefault="002A1FC2" w:rsidP="002A1FC2">
      <w:pPr>
        <w:spacing w:line="360" w:lineRule="auto"/>
        <w:ind w:firstLineChars="200" w:firstLine="480"/>
        <w:rPr>
          <w:rFonts w:ascii="宋体" w:hAnsi="宋体" w:hint="eastAsia"/>
          <w:sz w:val="24"/>
          <w:szCs w:val="24"/>
        </w:rPr>
      </w:pPr>
      <w:r>
        <w:rPr>
          <w:rFonts w:ascii="宋体" w:hAnsi="宋体" w:hint="eastAsia"/>
          <w:sz w:val="24"/>
          <w:szCs w:val="24"/>
        </w:rPr>
        <w:t>供应商每月为首都博物馆的官方网站进行巡检，及时发现系统运行中出现的隐患，通过系统调整等手段，减少发生故障的概率，保证系统稳定、高效运行。</w:t>
      </w:r>
    </w:p>
    <w:p w:rsidR="002A1FC2" w:rsidRDefault="002A1FC2" w:rsidP="002A1FC2">
      <w:pPr>
        <w:pStyle w:val="4"/>
        <w:numPr>
          <w:ilvl w:val="0"/>
          <w:numId w:val="0"/>
        </w:numPr>
        <w:ind w:left="864"/>
        <w:rPr>
          <w:rFonts w:hAnsi="宋体" w:hint="eastAsia"/>
          <w:szCs w:val="24"/>
        </w:rPr>
      </w:pPr>
      <w:r>
        <w:rPr>
          <w:rFonts w:hAnsi="宋体" w:hint="eastAsia"/>
          <w:szCs w:val="24"/>
        </w:rPr>
        <w:t>2.3.2 巡检报告</w:t>
      </w:r>
    </w:p>
    <w:p w:rsidR="002A1FC2" w:rsidRDefault="002A1FC2" w:rsidP="002A1FC2">
      <w:pPr>
        <w:spacing w:line="360" w:lineRule="auto"/>
        <w:ind w:firstLineChars="200" w:firstLine="480"/>
        <w:rPr>
          <w:rFonts w:ascii="宋体" w:hAnsi="宋体" w:hint="eastAsia"/>
          <w:sz w:val="24"/>
          <w:szCs w:val="24"/>
        </w:rPr>
      </w:pPr>
      <w:r>
        <w:rPr>
          <w:rFonts w:ascii="宋体" w:hAnsi="宋体" w:hint="eastAsia"/>
          <w:sz w:val="24"/>
          <w:szCs w:val="24"/>
        </w:rPr>
        <w:t>供应商在巡检后2个工作日内提供详细的巡检报告，（巡检报告模版由供应商提供）报告应至少包括以下内容：</w:t>
      </w:r>
    </w:p>
    <w:p w:rsidR="002A1FC2" w:rsidRDefault="002A1FC2" w:rsidP="002A1FC2">
      <w:pPr>
        <w:spacing w:line="360" w:lineRule="auto"/>
        <w:ind w:firstLineChars="200" w:firstLine="480"/>
        <w:rPr>
          <w:rFonts w:ascii="宋体" w:hAnsi="宋体" w:hint="eastAsia"/>
          <w:sz w:val="24"/>
          <w:szCs w:val="24"/>
        </w:rPr>
      </w:pPr>
      <w:r>
        <w:rPr>
          <w:rFonts w:ascii="宋体" w:hAnsi="宋体" w:hint="eastAsia"/>
          <w:sz w:val="24"/>
          <w:szCs w:val="24"/>
        </w:rPr>
        <w:t>巡检时间</w:t>
      </w:r>
    </w:p>
    <w:p w:rsidR="002A1FC2" w:rsidRDefault="002A1FC2" w:rsidP="002A1FC2">
      <w:pPr>
        <w:spacing w:line="360" w:lineRule="auto"/>
        <w:ind w:firstLineChars="200" w:firstLine="480"/>
        <w:rPr>
          <w:rFonts w:ascii="宋体" w:hAnsi="宋体" w:hint="eastAsia"/>
          <w:sz w:val="24"/>
          <w:szCs w:val="24"/>
        </w:rPr>
      </w:pPr>
      <w:r>
        <w:rPr>
          <w:rFonts w:ascii="宋体" w:hAnsi="宋体" w:hint="eastAsia"/>
          <w:sz w:val="24"/>
          <w:szCs w:val="24"/>
        </w:rPr>
        <w:lastRenderedPageBreak/>
        <w:t>供应商技术支持人员/首都博物馆相关业务人员</w:t>
      </w:r>
    </w:p>
    <w:p w:rsidR="002A1FC2" w:rsidRDefault="002A1FC2" w:rsidP="002A1FC2">
      <w:pPr>
        <w:spacing w:line="360" w:lineRule="auto"/>
        <w:ind w:firstLineChars="200" w:firstLine="480"/>
        <w:rPr>
          <w:rFonts w:ascii="宋体" w:hAnsi="宋体" w:hint="eastAsia"/>
          <w:sz w:val="24"/>
          <w:szCs w:val="24"/>
        </w:rPr>
      </w:pPr>
      <w:r>
        <w:rPr>
          <w:rFonts w:ascii="宋体" w:hAnsi="宋体" w:hint="eastAsia"/>
          <w:sz w:val="24"/>
          <w:szCs w:val="24"/>
        </w:rPr>
        <w:t>硬件设备状态</w:t>
      </w:r>
    </w:p>
    <w:p w:rsidR="002A1FC2" w:rsidRDefault="002A1FC2" w:rsidP="002A1FC2">
      <w:pPr>
        <w:spacing w:line="360" w:lineRule="auto"/>
        <w:ind w:firstLineChars="200" w:firstLine="480"/>
        <w:rPr>
          <w:rFonts w:ascii="宋体" w:hAnsi="宋体" w:hint="eastAsia"/>
          <w:sz w:val="24"/>
          <w:szCs w:val="24"/>
        </w:rPr>
      </w:pPr>
      <w:r>
        <w:rPr>
          <w:rFonts w:ascii="宋体" w:hAnsi="宋体" w:hint="eastAsia"/>
          <w:sz w:val="24"/>
          <w:szCs w:val="24"/>
        </w:rPr>
        <w:t>系统运行状况</w:t>
      </w:r>
    </w:p>
    <w:p w:rsidR="002A1FC2" w:rsidRDefault="002A1FC2" w:rsidP="002A1FC2">
      <w:pPr>
        <w:spacing w:line="360" w:lineRule="auto"/>
        <w:ind w:firstLineChars="200" w:firstLine="480"/>
        <w:rPr>
          <w:rFonts w:ascii="宋体" w:hAnsi="宋体" w:hint="eastAsia"/>
          <w:sz w:val="24"/>
          <w:szCs w:val="24"/>
        </w:rPr>
      </w:pPr>
      <w:r>
        <w:rPr>
          <w:rFonts w:ascii="宋体" w:hAnsi="宋体" w:hint="eastAsia"/>
          <w:sz w:val="24"/>
          <w:szCs w:val="24"/>
        </w:rPr>
        <w:t>应用软件及数据运行状况</w:t>
      </w:r>
    </w:p>
    <w:p w:rsidR="002A1FC2" w:rsidRDefault="002A1FC2" w:rsidP="002A1FC2">
      <w:pPr>
        <w:spacing w:line="360" w:lineRule="auto"/>
        <w:ind w:firstLineChars="200" w:firstLine="480"/>
        <w:rPr>
          <w:rFonts w:ascii="宋体" w:hAnsi="宋体" w:hint="eastAsia"/>
          <w:sz w:val="24"/>
          <w:szCs w:val="24"/>
        </w:rPr>
      </w:pPr>
      <w:r>
        <w:rPr>
          <w:rFonts w:ascii="宋体" w:hAnsi="宋体" w:hint="eastAsia"/>
          <w:sz w:val="24"/>
          <w:szCs w:val="24"/>
        </w:rPr>
        <w:t>巡检方式及相关关键数据记录</w:t>
      </w:r>
    </w:p>
    <w:p w:rsidR="002A1FC2" w:rsidRDefault="002A1FC2" w:rsidP="002A1FC2">
      <w:pPr>
        <w:spacing w:line="360" w:lineRule="auto"/>
        <w:ind w:firstLineChars="200" w:firstLine="480"/>
        <w:rPr>
          <w:rFonts w:ascii="宋体" w:hAnsi="宋体" w:hint="eastAsia"/>
          <w:sz w:val="24"/>
          <w:szCs w:val="24"/>
        </w:rPr>
      </w:pPr>
      <w:r>
        <w:rPr>
          <w:rFonts w:ascii="宋体" w:hAnsi="宋体" w:hint="eastAsia"/>
          <w:sz w:val="24"/>
          <w:szCs w:val="24"/>
        </w:rPr>
        <w:t>存在问题隐患、影响及原因分析</w:t>
      </w:r>
    </w:p>
    <w:p w:rsidR="002A1FC2" w:rsidRDefault="002A1FC2" w:rsidP="002A1FC2">
      <w:pPr>
        <w:spacing w:line="360" w:lineRule="auto"/>
        <w:ind w:firstLineChars="200" w:firstLine="480"/>
        <w:rPr>
          <w:rFonts w:ascii="宋体" w:hAnsi="宋体" w:hint="eastAsia"/>
          <w:sz w:val="24"/>
          <w:szCs w:val="24"/>
        </w:rPr>
      </w:pPr>
      <w:r>
        <w:rPr>
          <w:rFonts w:ascii="宋体" w:hAnsi="宋体" w:hint="eastAsia"/>
          <w:sz w:val="24"/>
          <w:szCs w:val="24"/>
        </w:rPr>
        <w:t>预防性维护建议</w:t>
      </w:r>
    </w:p>
    <w:p w:rsidR="002A1FC2" w:rsidRDefault="002A1FC2" w:rsidP="002A1FC2">
      <w:pPr>
        <w:pStyle w:val="3"/>
        <w:numPr>
          <w:ilvl w:val="0"/>
          <w:numId w:val="0"/>
        </w:numPr>
        <w:tabs>
          <w:tab w:val="left" w:pos="482"/>
        </w:tabs>
        <w:ind w:left="482"/>
        <w:rPr>
          <w:rFonts w:ascii="宋体" w:hAnsi="宋体" w:hint="eastAsia"/>
          <w:sz w:val="24"/>
          <w:szCs w:val="24"/>
        </w:rPr>
      </w:pPr>
      <w:r>
        <w:rPr>
          <w:rFonts w:ascii="宋体" w:hAnsi="宋体" w:hint="eastAsia"/>
          <w:sz w:val="24"/>
          <w:szCs w:val="24"/>
        </w:rPr>
        <w:t>2.4辅助故障定位服务</w:t>
      </w:r>
    </w:p>
    <w:p w:rsidR="002A1FC2" w:rsidRDefault="002A1FC2" w:rsidP="002A1FC2">
      <w:pPr>
        <w:pStyle w:val="4"/>
        <w:numPr>
          <w:ilvl w:val="0"/>
          <w:numId w:val="0"/>
        </w:numPr>
        <w:ind w:left="864"/>
        <w:rPr>
          <w:rFonts w:hAnsi="宋体" w:hint="eastAsia"/>
          <w:szCs w:val="24"/>
        </w:rPr>
      </w:pPr>
      <w:r>
        <w:rPr>
          <w:rFonts w:hAnsi="宋体" w:hint="eastAsia"/>
          <w:szCs w:val="24"/>
        </w:rPr>
        <w:t>2.4.1</w:t>
      </w:r>
      <w:r>
        <w:rPr>
          <w:rFonts w:hAnsi="宋体" w:hint="eastAsia"/>
          <w:szCs w:val="24"/>
        </w:rPr>
        <w:tab/>
        <w:t>服务描述</w:t>
      </w:r>
    </w:p>
    <w:p w:rsidR="002A1FC2" w:rsidRDefault="002A1FC2" w:rsidP="002A1FC2">
      <w:pPr>
        <w:spacing w:line="360" w:lineRule="auto"/>
        <w:ind w:firstLineChars="200" w:firstLine="480"/>
        <w:rPr>
          <w:rFonts w:ascii="宋体" w:hAnsi="宋体" w:hint="eastAsia"/>
          <w:sz w:val="24"/>
          <w:szCs w:val="24"/>
        </w:rPr>
      </w:pPr>
      <w:r>
        <w:rPr>
          <w:rFonts w:ascii="宋体" w:hAnsi="宋体" w:hint="eastAsia"/>
          <w:sz w:val="24"/>
          <w:szCs w:val="24"/>
        </w:rPr>
        <w:t>当故障涉及多方设备，首都博物馆技术部门无法进行准确故障定位情况下，供应商需提供技术支持，辅助首都博物馆进行准确的故障定位。</w:t>
      </w:r>
    </w:p>
    <w:p w:rsidR="002A1FC2" w:rsidRDefault="002A1FC2" w:rsidP="002A1FC2">
      <w:pPr>
        <w:pStyle w:val="4"/>
        <w:numPr>
          <w:ilvl w:val="0"/>
          <w:numId w:val="0"/>
        </w:numPr>
        <w:ind w:left="864"/>
        <w:rPr>
          <w:rFonts w:hAnsi="宋体" w:hint="eastAsia"/>
          <w:szCs w:val="24"/>
        </w:rPr>
      </w:pPr>
      <w:r>
        <w:rPr>
          <w:rFonts w:hAnsi="宋体" w:hint="eastAsia"/>
          <w:szCs w:val="24"/>
        </w:rPr>
        <w:t>2.4.2</w:t>
      </w:r>
      <w:r>
        <w:rPr>
          <w:rFonts w:hAnsi="宋体" w:hint="eastAsia"/>
          <w:szCs w:val="24"/>
        </w:rPr>
        <w:tab/>
        <w:t>服务说明</w:t>
      </w:r>
    </w:p>
    <w:p w:rsidR="002A1FC2" w:rsidRDefault="002A1FC2" w:rsidP="002A1FC2">
      <w:pPr>
        <w:spacing w:line="360" w:lineRule="auto"/>
        <w:ind w:firstLineChars="200" w:firstLine="480"/>
        <w:rPr>
          <w:rFonts w:ascii="宋体" w:hAnsi="宋体" w:hint="eastAsia"/>
          <w:sz w:val="24"/>
          <w:szCs w:val="24"/>
        </w:rPr>
      </w:pPr>
      <w:r>
        <w:rPr>
          <w:rFonts w:ascii="宋体" w:hAnsi="宋体" w:hint="eastAsia"/>
          <w:sz w:val="24"/>
          <w:szCs w:val="24"/>
        </w:rPr>
        <w:t>辅助故障定位服务技术支持的手段包括但不限于电话技术支持服务，现场服务。</w:t>
      </w:r>
    </w:p>
    <w:p w:rsidR="002A1FC2" w:rsidRDefault="002A1FC2" w:rsidP="002A1FC2">
      <w:pPr>
        <w:keepNext/>
        <w:keepLines/>
        <w:spacing w:before="260" w:after="260" w:line="412" w:lineRule="auto"/>
        <w:outlineLvl w:val="1"/>
        <w:rPr>
          <w:rFonts w:ascii="宋体" w:hAnsi="宋体" w:hint="eastAsia"/>
          <w:b/>
          <w:bCs/>
          <w:kern w:val="0"/>
          <w:sz w:val="24"/>
          <w:szCs w:val="24"/>
        </w:rPr>
      </w:pPr>
      <w:r>
        <w:rPr>
          <w:rFonts w:ascii="宋体" w:hAnsi="宋体" w:hint="eastAsia"/>
          <w:b/>
          <w:bCs/>
          <w:kern w:val="0"/>
          <w:sz w:val="24"/>
          <w:szCs w:val="24"/>
        </w:rPr>
        <w:t>3 驻场服务</w:t>
      </w:r>
    </w:p>
    <w:p w:rsidR="002A1FC2" w:rsidRDefault="002A1FC2" w:rsidP="002A1FC2">
      <w:pPr>
        <w:pStyle w:val="3"/>
        <w:numPr>
          <w:ilvl w:val="0"/>
          <w:numId w:val="0"/>
        </w:numPr>
        <w:tabs>
          <w:tab w:val="left" w:pos="482"/>
        </w:tabs>
        <w:ind w:left="482"/>
        <w:rPr>
          <w:rFonts w:ascii="宋体" w:hAnsi="宋体" w:hint="eastAsia"/>
          <w:sz w:val="24"/>
          <w:szCs w:val="24"/>
        </w:rPr>
      </w:pPr>
      <w:r>
        <w:rPr>
          <w:rFonts w:ascii="宋体" w:hAnsi="宋体" w:hint="eastAsia"/>
          <w:sz w:val="24"/>
          <w:szCs w:val="24"/>
        </w:rPr>
        <w:t>3.1服务描述</w:t>
      </w:r>
    </w:p>
    <w:p w:rsidR="002A1FC2" w:rsidRDefault="002A1FC2" w:rsidP="002A1FC2">
      <w:pPr>
        <w:spacing w:line="360" w:lineRule="auto"/>
        <w:ind w:firstLineChars="200" w:firstLine="480"/>
        <w:rPr>
          <w:rFonts w:ascii="宋体" w:hAnsi="宋体" w:hint="eastAsia"/>
          <w:sz w:val="24"/>
          <w:szCs w:val="24"/>
        </w:rPr>
      </w:pPr>
      <w:r>
        <w:rPr>
          <w:rFonts w:ascii="宋体" w:hAnsi="宋体" w:hint="eastAsia"/>
          <w:sz w:val="24"/>
          <w:szCs w:val="24"/>
        </w:rPr>
        <w:t>供应商通过提供专业人员驻场服务为首都博物馆提供技术支持，协助首都博物馆解决系统日常运行中的问题。</w:t>
      </w:r>
    </w:p>
    <w:p w:rsidR="002A1FC2" w:rsidRDefault="002A1FC2" w:rsidP="002A1FC2">
      <w:pPr>
        <w:pStyle w:val="3"/>
        <w:numPr>
          <w:ilvl w:val="0"/>
          <w:numId w:val="0"/>
        </w:numPr>
        <w:tabs>
          <w:tab w:val="left" w:pos="482"/>
        </w:tabs>
        <w:ind w:left="482"/>
        <w:rPr>
          <w:rFonts w:ascii="宋体" w:hAnsi="宋体" w:hint="eastAsia"/>
          <w:sz w:val="24"/>
          <w:szCs w:val="24"/>
        </w:rPr>
      </w:pPr>
      <w:r>
        <w:rPr>
          <w:rFonts w:ascii="宋体" w:hAnsi="宋体" w:hint="eastAsia"/>
          <w:sz w:val="24"/>
          <w:szCs w:val="24"/>
        </w:rPr>
        <w:t>3.2服务要求</w:t>
      </w:r>
    </w:p>
    <w:p w:rsidR="002A1FC2" w:rsidRDefault="002A1FC2" w:rsidP="002A1FC2">
      <w:pPr>
        <w:spacing w:line="360" w:lineRule="auto"/>
        <w:ind w:firstLineChars="200" w:firstLine="480"/>
        <w:rPr>
          <w:rFonts w:ascii="宋体" w:hAnsi="宋体" w:hint="eastAsia"/>
          <w:sz w:val="24"/>
          <w:szCs w:val="24"/>
        </w:rPr>
      </w:pPr>
      <w:r>
        <w:rPr>
          <w:rFonts w:ascii="宋体" w:hAnsi="宋体" w:hint="eastAsia"/>
          <w:sz w:val="24"/>
          <w:szCs w:val="24"/>
        </w:rPr>
        <w:t>为首都博物馆提供熟悉网络存储安全、主机、数据库等方面的驻场技术人员1人，具有五年以上相关工作经验。针对常规软硬件设备（详见服务内容清单）使用过程中出现的各类问题立即响应，以最快速度恢复系统运行，再帮助分析问题的原因，形成相关的知识库。</w:t>
      </w:r>
    </w:p>
    <w:p w:rsidR="002A1FC2" w:rsidRDefault="002A1FC2" w:rsidP="002A1FC2">
      <w:pPr>
        <w:spacing w:line="360" w:lineRule="auto"/>
        <w:ind w:firstLineChars="200" w:firstLine="480"/>
        <w:rPr>
          <w:rFonts w:ascii="宋体" w:hAnsi="宋体" w:hint="eastAsia"/>
          <w:sz w:val="24"/>
          <w:szCs w:val="24"/>
        </w:rPr>
      </w:pPr>
      <w:r>
        <w:rPr>
          <w:rFonts w:ascii="宋体" w:hAnsi="宋体" w:hint="eastAsia"/>
          <w:sz w:val="24"/>
          <w:szCs w:val="24"/>
        </w:rPr>
        <w:t>另外，供应商需成立后备驻场队伍，其中至少应包括四名三年以上相关工作经验的技术人员，要求如下：</w:t>
      </w:r>
    </w:p>
    <w:p w:rsidR="002A1FC2" w:rsidRDefault="002A1FC2" w:rsidP="002A1FC2">
      <w:pPr>
        <w:spacing w:line="360" w:lineRule="auto"/>
        <w:ind w:firstLineChars="200" w:firstLine="480"/>
        <w:rPr>
          <w:rFonts w:ascii="宋体" w:hAnsi="宋体" w:hint="eastAsia"/>
          <w:sz w:val="24"/>
          <w:szCs w:val="24"/>
        </w:rPr>
      </w:pPr>
      <w:r>
        <w:rPr>
          <w:rFonts w:ascii="宋体" w:hAnsi="宋体" w:hint="eastAsia"/>
          <w:sz w:val="24"/>
          <w:szCs w:val="24"/>
        </w:rPr>
        <w:t>配备1名网站建设人员，精通Dreamweaver、JSP等网页设计工具。</w:t>
      </w:r>
    </w:p>
    <w:p w:rsidR="002A1FC2" w:rsidRDefault="002A1FC2" w:rsidP="002A1FC2">
      <w:pPr>
        <w:spacing w:line="360" w:lineRule="auto"/>
        <w:ind w:firstLineChars="200" w:firstLine="480"/>
        <w:rPr>
          <w:rFonts w:ascii="宋体" w:hAnsi="宋体" w:hint="eastAsia"/>
          <w:sz w:val="24"/>
          <w:szCs w:val="24"/>
        </w:rPr>
      </w:pPr>
      <w:r>
        <w:rPr>
          <w:rFonts w:ascii="宋体" w:hAnsi="宋体" w:hint="eastAsia"/>
          <w:sz w:val="24"/>
          <w:szCs w:val="24"/>
        </w:rPr>
        <w:lastRenderedPageBreak/>
        <w:t>配备1名网络及安全维护值守人员，具有网络管理资质证书，熟悉常用网络设备的管理配置方法；</w:t>
      </w:r>
    </w:p>
    <w:p w:rsidR="002A1FC2" w:rsidRDefault="002A1FC2" w:rsidP="002A1FC2">
      <w:pPr>
        <w:spacing w:line="360" w:lineRule="auto"/>
        <w:ind w:firstLineChars="200" w:firstLine="480"/>
        <w:rPr>
          <w:rFonts w:ascii="宋体" w:hAnsi="宋体" w:hint="eastAsia"/>
          <w:sz w:val="24"/>
          <w:szCs w:val="24"/>
        </w:rPr>
      </w:pPr>
      <w:r>
        <w:rPr>
          <w:rFonts w:ascii="宋体" w:hAnsi="宋体" w:hint="eastAsia"/>
          <w:sz w:val="24"/>
          <w:szCs w:val="24"/>
        </w:rPr>
        <w:t>配备1名存储及主机设备值守人员，具有IBM相关认证证书；</w:t>
      </w:r>
    </w:p>
    <w:p w:rsidR="002A1FC2" w:rsidRDefault="002A1FC2" w:rsidP="002A1FC2">
      <w:pPr>
        <w:spacing w:line="360" w:lineRule="auto"/>
        <w:ind w:firstLineChars="200" w:firstLine="480"/>
        <w:rPr>
          <w:rFonts w:ascii="宋体" w:hAnsi="宋体" w:hint="eastAsia"/>
          <w:sz w:val="24"/>
          <w:szCs w:val="24"/>
        </w:rPr>
      </w:pPr>
      <w:r>
        <w:rPr>
          <w:rFonts w:ascii="宋体" w:hAnsi="宋体" w:hint="eastAsia"/>
          <w:sz w:val="24"/>
          <w:szCs w:val="24"/>
        </w:rPr>
        <w:t>配备1名数据库维护值守人员，具有ORACLE的认证证书(OCP)。</w:t>
      </w:r>
    </w:p>
    <w:p w:rsidR="002A1FC2" w:rsidRDefault="002A1FC2" w:rsidP="002A1FC2">
      <w:pPr>
        <w:spacing w:line="360" w:lineRule="auto"/>
        <w:ind w:firstLineChars="200" w:firstLine="480"/>
        <w:rPr>
          <w:rFonts w:ascii="宋体" w:hAnsi="宋体" w:hint="eastAsia"/>
          <w:sz w:val="24"/>
          <w:szCs w:val="24"/>
        </w:rPr>
      </w:pPr>
      <w:r>
        <w:rPr>
          <w:rFonts w:ascii="宋体" w:hAnsi="宋体" w:hint="eastAsia"/>
          <w:sz w:val="24"/>
          <w:szCs w:val="24"/>
        </w:rPr>
        <w:t>以上人员可应采购人具体工作需要进行适当调整。如遇特殊情况，原驻场技术人员不能到场，供应商应从后备驻场队伍中抽调同等或以上资历的工程师到场值守。驻场人员原则上要求固定，供应商应当通过对人员要求“点对点”通勤等合理措施，保证驻场人员符合防疫要求，不因非不可抗力原因造成驻场人员缺失或频繁更换。</w:t>
      </w:r>
    </w:p>
    <w:p w:rsidR="002A1FC2" w:rsidRDefault="002A1FC2" w:rsidP="002A1FC2">
      <w:pPr>
        <w:pStyle w:val="3"/>
        <w:numPr>
          <w:ilvl w:val="0"/>
          <w:numId w:val="0"/>
        </w:numPr>
        <w:tabs>
          <w:tab w:val="left" w:pos="482"/>
        </w:tabs>
        <w:ind w:left="482"/>
        <w:rPr>
          <w:rFonts w:ascii="宋体" w:hAnsi="宋体" w:hint="eastAsia"/>
          <w:sz w:val="24"/>
          <w:szCs w:val="24"/>
        </w:rPr>
      </w:pPr>
      <w:r>
        <w:rPr>
          <w:rFonts w:ascii="宋体" w:hAnsi="宋体" w:hint="eastAsia"/>
          <w:sz w:val="24"/>
          <w:szCs w:val="24"/>
        </w:rPr>
        <w:t>3.3服务报告要求</w:t>
      </w:r>
    </w:p>
    <w:p w:rsidR="002A1FC2" w:rsidRDefault="002A1FC2" w:rsidP="002A1FC2">
      <w:pPr>
        <w:spacing w:line="360" w:lineRule="auto"/>
        <w:ind w:firstLineChars="177" w:firstLine="425"/>
        <w:rPr>
          <w:rFonts w:ascii="宋体" w:hAnsi="宋体" w:hint="eastAsia"/>
          <w:sz w:val="24"/>
          <w:szCs w:val="24"/>
        </w:rPr>
      </w:pPr>
      <w:r>
        <w:rPr>
          <w:rFonts w:ascii="宋体" w:hAnsi="宋体" w:hint="eastAsia"/>
          <w:sz w:val="24"/>
          <w:szCs w:val="24"/>
        </w:rPr>
        <w:t>驻场技术人员应提供：</w:t>
      </w:r>
    </w:p>
    <w:p w:rsidR="002A1FC2" w:rsidRDefault="002A1FC2" w:rsidP="002A1FC2">
      <w:pPr>
        <w:numPr>
          <w:ilvl w:val="0"/>
          <w:numId w:val="3"/>
        </w:numPr>
        <w:spacing w:line="360" w:lineRule="auto"/>
        <w:ind w:firstLineChars="177" w:firstLine="425"/>
        <w:rPr>
          <w:rFonts w:ascii="宋体" w:hAnsi="宋体" w:hint="eastAsia"/>
          <w:sz w:val="24"/>
          <w:szCs w:val="24"/>
        </w:rPr>
      </w:pPr>
      <w:r>
        <w:rPr>
          <w:rFonts w:ascii="宋体" w:hAnsi="宋体" w:hint="eastAsia"/>
          <w:sz w:val="24"/>
          <w:szCs w:val="24"/>
        </w:rPr>
        <w:t>工作日志，记录每日工作内容</w:t>
      </w:r>
    </w:p>
    <w:p w:rsidR="002A1FC2" w:rsidRDefault="002A1FC2" w:rsidP="002A1FC2">
      <w:pPr>
        <w:numPr>
          <w:ilvl w:val="0"/>
          <w:numId w:val="3"/>
        </w:numPr>
        <w:spacing w:line="360" w:lineRule="auto"/>
        <w:ind w:firstLineChars="177" w:firstLine="425"/>
        <w:rPr>
          <w:rFonts w:ascii="宋体" w:hAnsi="宋体" w:hint="eastAsia"/>
          <w:sz w:val="24"/>
          <w:szCs w:val="24"/>
        </w:rPr>
      </w:pPr>
      <w:r>
        <w:rPr>
          <w:rFonts w:ascii="宋体" w:hAnsi="宋体" w:hint="eastAsia"/>
          <w:sz w:val="24"/>
          <w:szCs w:val="24"/>
        </w:rPr>
        <w:t>周报，简述周工作内容、成效及相关数据；</w:t>
      </w:r>
    </w:p>
    <w:p w:rsidR="002A1FC2" w:rsidRDefault="002A1FC2" w:rsidP="002A1FC2">
      <w:pPr>
        <w:numPr>
          <w:ilvl w:val="0"/>
          <w:numId w:val="3"/>
        </w:numPr>
        <w:spacing w:line="360" w:lineRule="auto"/>
        <w:ind w:firstLineChars="177" w:firstLine="425"/>
        <w:rPr>
          <w:rFonts w:ascii="宋体" w:hAnsi="宋体" w:hint="eastAsia"/>
          <w:sz w:val="24"/>
          <w:szCs w:val="24"/>
        </w:rPr>
      </w:pPr>
      <w:r>
        <w:rPr>
          <w:rFonts w:ascii="宋体" w:hAnsi="宋体" w:hint="eastAsia"/>
          <w:sz w:val="24"/>
          <w:szCs w:val="24"/>
        </w:rPr>
        <w:t>月报，总结每月工作内容，制定下月工作计划。</w:t>
      </w:r>
    </w:p>
    <w:p w:rsidR="002A1FC2" w:rsidRDefault="002A1FC2" w:rsidP="002A1FC2">
      <w:pPr>
        <w:keepNext/>
        <w:keepLines/>
        <w:spacing w:before="260" w:after="260" w:line="412" w:lineRule="auto"/>
        <w:outlineLvl w:val="1"/>
        <w:rPr>
          <w:rFonts w:ascii="宋体" w:hAnsi="宋体" w:hint="eastAsia"/>
          <w:b/>
          <w:bCs/>
          <w:kern w:val="0"/>
          <w:sz w:val="24"/>
          <w:szCs w:val="24"/>
        </w:rPr>
      </w:pPr>
      <w:r>
        <w:rPr>
          <w:rFonts w:ascii="宋体" w:hAnsi="宋体" w:hint="eastAsia"/>
          <w:b/>
          <w:bCs/>
          <w:kern w:val="0"/>
          <w:sz w:val="24"/>
          <w:szCs w:val="24"/>
        </w:rPr>
        <w:t>4 重要安全保障期和重大技术改造的技术支持服务</w:t>
      </w:r>
    </w:p>
    <w:p w:rsidR="002A1FC2" w:rsidRDefault="002A1FC2" w:rsidP="002A1FC2">
      <w:pPr>
        <w:pStyle w:val="3"/>
        <w:numPr>
          <w:ilvl w:val="0"/>
          <w:numId w:val="0"/>
        </w:numPr>
        <w:tabs>
          <w:tab w:val="left" w:pos="482"/>
        </w:tabs>
        <w:ind w:left="482"/>
        <w:rPr>
          <w:rFonts w:ascii="宋体" w:hAnsi="宋体" w:hint="eastAsia"/>
          <w:sz w:val="24"/>
          <w:szCs w:val="24"/>
        </w:rPr>
      </w:pPr>
      <w:r>
        <w:rPr>
          <w:rFonts w:ascii="宋体" w:hAnsi="宋体" w:hint="eastAsia"/>
          <w:sz w:val="24"/>
          <w:szCs w:val="24"/>
        </w:rPr>
        <w:t>4.1服务描述</w:t>
      </w:r>
    </w:p>
    <w:p w:rsidR="002A1FC2" w:rsidRDefault="002A1FC2" w:rsidP="002A1FC2">
      <w:pPr>
        <w:spacing w:line="360" w:lineRule="auto"/>
        <w:ind w:firstLineChars="200" w:firstLine="480"/>
        <w:rPr>
          <w:rFonts w:ascii="宋体" w:hAnsi="宋体" w:hint="eastAsia"/>
          <w:sz w:val="24"/>
          <w:szCs w:val="24"/>
        </w:rPr>
      </w:pPr>
      <w:r>
        <w:rPr>
          <w:rFonts w:ascii="宋体" w:hAnsi="宋体" w:hint="eastAsia"/>
          <w:sz w:val="24"/>
          <w:szCs w:val="24"/>
        </w:rPr>
        <w:t>在重要安全保障期期间，首都博物馆将根据需要向供应商提出重要安全保障服务请求，供应商收到请求后应提供技术方案支持、电话支持和现场技术保障等技术支持服务。重要安全保障期包括重大节假日、重大宣传报道活动、重要的系统升级扩容期间等。</w:t>
      </w:r>
    </w:p>
    <w:p w:rsidR="002A1FC2" w:rsidRDefault="002A1FC2" w:rsidP="002A1FC2">
      <w:pPr>
        <w:pStyle w:val="3"/>
        <w:numPr>
          <w:ilvl w:val="0"/>
          <w:numId w:val="0"/>
        </w:numPr>
        <w:tabs>
          <w:tab w:val="left" w:pos="482"/>
        </w:tabs>
        <w:ind w:left="482"/>
        <w:rPr>
          <w:rFonts w:ascii="宋体" w:hAnsi="宋体" w:hint="eastAsia"/>
          <w:sz w:val="24"/>
          <w:szCs w:val="24"/>
        </w:rPr>
      </w:pPr>
      <w:r>
        <w:rPr>
          <w:rFonts w:ascii="宋体" w:hAnsi="宋体" w:hint="eastAsia"/>
          <w:sz w:val="24"/>
          <w:szCs w:val="24"/>
        </w:rPr>
        <w:t>4.2服务要求</w:t>
      </w:r>
      <w:r>
        <w:rPr>
          <w:rFonts w:ascii="宋体" w:hAnsi="宋体" w:hint="eastAsia"/>
          <w:sz w:val="24"/>
          <w:szCs w:val="24"/>
        </w:rPr>
        <w:tab/>
      </w:r>
    </w:p>
    <w:p w:rsidR="002A1FC2" w:rsidRDefault="002A1FC2" w:rsidP="002A1FC2">
      <w:pPr>
        <w:spacing w:line="360" w:lineRule="auto"/>
        <w:ind w:firstLineChars="200" w:firstLine="480"/>
        <w:rPr>
          <w:rFonts w:ascii="宋体" w:hAnsi="宋体" w:hint="eastAsia"/>
          <w:sz w:val="24"/>
          <w:szCs w:val="24"/>
        </w:rPr>
      </w:pPr>
      <w:r>
        <w:rPr>
          <w:rFonts w:ascii="宋体" w:hAnsi="宋体" w:hint="eastAsia"/>
          <w:sz w:val="24"/>
          <w:szCs w:val="24"/>
        </w:rPr>
        <w:t>在重点安全保障期期间供应商根据采购人的需要提供方案支持、电话支持、现场保障等技术支持服务。</w:t>
      </w:r>
    </w:p>
    <w:p w:rsidR="002A1FC2" w:rsidRDefault="002A1FC2" w:rsidP="002A1FC2">
      <w:pPr>
        <w:spacing w:line="360" w:lineRule="auto"/>
        <w:ind w:firstLineChars="200" w:firstLine="480"/>
        <w:rPr>
          <w:rFonts w:ascii="宋体" w:hAnsi="宋体" w:hint="eastAsia"/>
          <w:b/>
          <w:bCs/>
          <w:kern w:val="0"/>
          <w:sz w:val="24"/>
          <w:szCs w:val="24"/>
        </w:rPr>
      </w:pPr>
      <w:r>
        <w:rPr>
          <w:rFonts w:ascii="宋体" w:hAnsi="宋体" w:hint="eastAsia"/>
          <w:sz w:val="24"/>
          <w:szCs w:val="24"/>
        </w:rPr>
        <w:t>以上服务按照服务标准执行，供应商不再另行收取费用。</w:t>
      </w:r>
    </w:p>
    <w:p w:rsidR="002A1FC2" w:rsidRDefault="002A1FC2" w:rsidP="002A1FC2">
      <w:pPr>
        <w:keepNext/>
        <w:keepLines/>
        <w:spacing w:before="260" w:after="260" w:line="412" w:lineRule="auto"/>
        <w:outlineLvl w:val="1"/>
        <w:rPr>
          <w:rFonts w:ascii="宋体" w:hAnsi="宋体" w:hint="eastAsia"/>
          <w:b/>
          <w:bCs/>
          <w:kern w:val="0"/>
          <w:sz w:val="24"/>
          <w:szCs w:val="24"/>
        </w:rPr>
      </w:pPr>
      <w:r>
        <w:rPr>
          <w:rFonts w:ascii="宋体" w:hAnsi="宋体" w:hint="eastAsia"/>
          <w:b/>
          <w:bCs/>
          <w:kern w:val="0"/>
          <w:sz w:val="24"/>
          <w:szCs w:val="24"/>
        </w:rPr>
        <w:lastRenderedPageBreak/>
        <w:t>5 应急方案设计与预演服务</w:t>
      </w:r>
    </w:p>
    <w:p w:rsidR="002A1FC2" w:rsidRDefault="002A1FC2" w:rsidP="002A1FC2">
      <w:pPr>
        <w:pStyle w:val="3"/>
        <w:numPr>
          <w:ilvl w:val="0"/>
          <w:numId w:val="0"/>
        </w:numPr>
        <w:tabs>
          <w:tab w:val="left" w:pos="482"/>
        </w:tabs>
        <w:ind w:left="482"/>
        <w:rPr>
          <w:rFonts w:ascii="宋体" w:hAnsi="宋体" w:hint="eastAsia"/>
          <w:sz w:val="24"/>
          <w:szCs w:val="24"/>
        </w:rPr>
      </w:pPr>
      <w:r>
        <w:rPr>
          <w:rFonts w:ascii="宋体" w:hAnsi="宋体" w:hint="eastAsia"/>
          <w:sz w:val="24"/>
          <w:szCs w:val="24"/>
        </w:rPr>
        <w:t>5.1服务描述</w:t>
      </w:r>
    </w:p>
    <w:p w:rsidR="002A1FC2" w:rsidRDefault="002A1FC2" w:rsidP="002A1FC2">
      <w:pPr>
        <w:spacing w:line="360" w:lineRule="auto"/>
        <w:ind w:firstLineChars="200" w:firstLine="480"/>
        <w:rPr>
          <w:rFonts w:ascii="宋体" w:hAnsi="宋体" w:hint="eastAsia"/>
          <w:sz w:val="24"/>
          <w:szCs w:val="24"/>
        </w:rPr>
      </w:pPr>
      <w:r>
        <w:rPr>
          <w:rFonts w:ascii="宋体" w:hAnsi="宋体" w:hint="eastAsia"/>
          <w:sz w:val="24"/>
          <w:szCs w:val="24"/>
        </w:rPr>
        <w:t>应急恢复方案设计与预演的目的在于确保设备发生故障或而对意外灾难时，相关服务能在最短的时间内得以恢复以使正常的运行继续进行，将损失降低到最小限度。</w:t>
      </w:r>
    </w:p>
    <w:p w:rsidR="002A1FC2" w:rsidRDefault="002A1FC2" w:rsidP="002A1FC2">
      <w:pPr>
        <w:pStyle w:val="3"/>
        <w:numPr>
          <w:ilvl w:val="0"/>
          <w:numId w:val="0"/>
        </w:numPr>
        <w:tabs>
          <w:tab w:val="left" w:pos="482"/>
        </w:tabs>
        <w:ind w:left="482"/>
        <w:rPr>
          <w:rFonts w:ascii="宋体" w:hAnsi="宋体" w:hint="eastAsia"/>
          <w:sz w:val="24"/>
          <w:szCs w:val="24"/>
        </w:rPr>
      </w:pPr>
      <w:r>
        <w:rPr>
          <w:rFonts w:ascii="宋体" w:hAnsi="宋体" w:hint="eastAsia"/>
          <w:sz w:val="24"/>
          <w:szCs w:val="24"/>
        </w:rPr>
        <w:t>5.2服务要求</w:t>
      </w:r>
    </w:p>
    <w:p w:rsidR="002A1FC2" w:rsidRDefault="002A1FC2" w:rsidP="002A1FC2">
      <w:pPr>
        <w:spacing w:line="360" w:lineRule="auto"/>
        <w:ind w:firstLineChars="200" w:firstLine="480"/>
        <w:rPr>
          <w:rFonts w:ascii="宋体" w:hAnsi="宋体" w:hint="eastAsia"/>
          <w:sz w:val="24"/>
          <w:szCs w:val="24"/>
        </w:rPr>
      </w:pPr>
      <w:r>
        <w:rPr>
          <w:rFonts w:ascii="宋体" w:hAnsi="宋体" w:hint="eastAsia"/>
          <w:sz w:val="24"/>
          <w:szCs w:val="24"/>
        </w:rPr>
        <w:t>供应商需与首都博物馆一起根据首都博物馆业务需求和服务质量要求的前提下，确定应急恢复计划的范围与目标，设计提供应急恢复方案，以保证首都博物馆业务的持续性和可用性。双方需共同讨论以完成应急恢复方案设计。</w:t>
      </w:r>
    </w:p>
    <w:p w:rsidR="002A1FC2" w:rsidRDefault="002A1FC2" w:rsidP="002A1FC2">
      <w:pPr>
        <w:spacing w:line="360" w:lineRule="auto"/>
        <w:ind w:firstLineChars="200" w:firstLine="480"/>
        <w:rPr>
          <w:rFonts w:ascii="宋体" w:hAnsi="宋体" w:hint="eastAsia"/>
          <w:sz w:val="24"/>
          <w:szCs w:val="24"/>
        </w:rPr>
      </w:pPr>
      <w:r>
        <w:rPr>
          <w:rFonts w:ascii="宋体" w:hAnsi="宋体" w:hint="eastAsia"/>
          <w:sz w:val="24"/>
          <w:szCs w:val="24"/>
        </w:rPr>
        <w:t>应急恢复方案设计完成后，甲乙双方应共同参与，完成应急方案的测试预演，以确定其是否满足业务需要和达到设定的恢复目标。</w:t>
      </w:r>
    </w:p>
    <w:p w:rsidR="002A1FC2" w:rsidRDefault="002A1FC2" w:rsidP="002A1FC2">
      <w:pPr>
        <w:spacing w:line="360" w:lineRule="auto"/>
        <w:ind w:firstLineChars="200" w:firstLine="480"/>
        <w:rPr>
          <w:rFonts w:ascii="宋体" w:hAnsi="宋体" w:hint="eastAsia"/>
          <w:sz w:val="24"/>
          <w:szCs w:val="24"/>
        </w:rPr>
      </w:pPr>
      <w:r>
        <w:rPr>
          <w:rFonts w:ascii="宋体" w:hAnsi="宋体" w:hint="eastAsia"/>
          <w:sz w:val="24"/>
          <w:szCs w:val="24"/>
        </w:rPr>
        <w:t>供应商应负责对首都博物馆维护人员进行应急方案操作培训以确保需要时可以立即启动。</w:t>
      </w:r>
    </w:p>
    <w:p w:rsidR="002A1FC2" w:rsidRDefault="002A1FC2" w:rsidP="002A1FC2">
      <w:pPr>
        <w:keepNext/>
        <w:keepLines/>
        <w:spacing w:before="260" w:after="260" w:line="412" w:lineRule="auto"/>
        <w:outlineLvl w:val="1"/>
        <w:rPr>
          <w:rFonts w:ascii="宋体" w:hAnsi="宋体" w:hint="eastAsia"/>
          <w:b/>
          <w:bCs/>
          <w:kern w:val="0"/>
          <w:sz w:val="24"/>
          <w:szCs w:val="24"/>
        </w:rPr>
      </w:pPr>
      <w:r>
        <w:rPr>
          <w:rFonts w:ascii="宋体" w:hAnsi="宋体" w:hint="eastAsia"/>
          <w:b/>
          <w:bCs/>
          <w:kern w:val="0"/>
          <w:sz w:val="24"/>
          <w:szCs w:val="24"/>
        </w:rPr>
        <w:t>6 咨询服务</w:t>
      </w:r>
    </w:p>
    <w:p w:rsidR="002A1FC2" w:rsidRDefault="002A1FC2" w:rsidP="002A1FC2">
      <w:pPr>
        <w:spacing w:line="360" w:lineRule="auto"/>
        <w:ind w:firstLineChars="200" w:firstLine="480"/>
        <w:rPr>
          <w:rFonts w:ascii="宋体" w:hAnsi="宋体" w:hint="eastAsia"/>
          <w:sz w:val="24"/>
          <w:szCs w:val="24"/>
        </w:rPr>
      </w:pPr>
      <w:r>
        <w:rPr>
          <w:rFonts w:ascii="宋体" w:hAnsi="宋体" w:hint="eastAsia"/>
          <w:sz w:val="24"/>
          <w:szCs w:val="24"/>
        </w:rPr>
        <w:t>供应商需要有自己的中国IT服务资深专家认证的工程师组成的团队，该团队成员要了解熟悉ITIL和ITOM等IT运维管理需求，能够为首都博物馆的IT运维服务建设工作提供咨询建议。该团队成员必须要有国家相关权威部门的相关认证，且具有实际的高端运维的项目实施经验。</w:t>
      </w:r>
    </w:p>
    <w:p w:rsidR="002A1FC2" w:rsidRDefault="002A1FC2" w:rsidP="002A1FC2">
      <w:pPr>
        <w:keepNext/>
        <w:keepLines/>
        <w:spacing w:before="260" w:after="260" w:line="412" w:lineRule="auto"/>
        <w:outlineLvl w:val="1"/>
        <w:rPr>
          <w:rFonts w:ascii="宋体" w:hAnsi="宋体" w:hint="eastAsia"/>
          <w:b/>
          <w:bCs/>
          <w:kern w:val="0"/>
          <w:sz w:val="24"/>
          <w:szCs w:val="24"/>
        </w:rPr>
      </w:pPr>
      <w:r>
        <w:rPr>
          <w:rFonts w:ascii="宋体" w:hAnsi="宋体" w:hint="eastAsia"/>
          <w:b/>
          <w:bCs/>
          <w:kern w:val="0"/>
          <w:sz w:val="24"/>
          <w:szCs w:val="24"/>
        </w:rPr>
        <w:t>7 其他服务</w:t>
      </w:r>
    </w:p>
    <w:p w:rsidR="002A1FC2" w:rsidRDefault="002A1FC2" w:rsidP="002A1FC2">
      <w:pPr>
        <w:spacing w:line="360" w:lineRule="auto"/>
        <w:ind w:firstLineChars="200" w:firstLine="480"/>
        <w:rPr>
          <w:rFonts w:ascii="宋体" w:hAnsi="宋体" w:hint="eastAsia"/>
          <w:sz w:val="24"/>
          <w:szCs w:val="24"/>
        </w:rPr>
      </w:pPr>
      <w:r>
        <w:rPr>
          <w:rFonts w:ascii="宋体" w:hAnsi="宋体" w:hint="eastAsia"/>
          <w:sz w:val="24"/>
          <w:szCs w:val="24"/>
        </w:rPr>
        <w:t>采购人需要对系统涵盖的设备与环境进行保养与维护，供应商应定期派专业工程师提供现场服务。</w:t>
      </w:r>
    </w:p>
    <w:p w:rsidR="002A1FC2" w:rsidRDefault="002A1FC2" w:rsidP="002A1FC2">
      <w:pPr>
        <w:spacing w:line="360" w:lineRule="auto"/>
        <w:ind w:firstLineChars="200" w:firstLine="480"/>
        <w:rPr>
          <w:rFonts w:ascii="宋体" w:hAnsi="宋体" w:hint="eastAsia"/>
          <w:sz w:val="24"/>
          <w:szCs w:val="24"/>
        </w:rPr>
      </w:pPr>
      <w:r>
        <w:rPr>
          <w:rFonts w:ascii="宋体" w:hAnsi="宋体" w:hint="eastAsia"/>
          <w:sz w:val="24"/>
          <w:szCs w:val="24"/>
        </w:rPr>
        <w:t>供应商应严格按照采购人的要求，定期和不定期的向采购人提供不同层次的专业技术培训与技术交流。</w:t>
      </w:r>
    </w:p>
    <w:p w:rsidR="002A1FC2" w:rsidRDefault="002A1FC2" w:rsidP="002A1FC2">
      <w:pPr>
        <w:spacing w:line="360" w:lineRule="auto"/>
        <w:ind w:firstLineChars="200" w:firstLine="480"/>
        <w:rPr>
          <w:rFonts w:ascii="宋体" w:hAnsi="宋体" w:hint="eastAsia"/>
          <w:sz w:val="24"/>
          <w:szCs w:val="24"/>
        </w:rPr>
      </w:pPr>
      <w:r>
        <w:rPr>
          <w:rFonts w:ascii="宋体" w:hAnsi="宋体" w:hint="eastAsia"/>
          <w:sz w:val="24"/>
          <w:szCs w:val="24"/>
        </w:rPr>
        <w:t>供应商认为可以提供的其他增值服务。</w:t>
      </w:r>
    </w:p>
    <w:p w:rsidR="002A1FC2" w:rsidRDefault="002A1FC2" w:rsidP="002A1FC2">
      <w:pPr>
        <w:keepNext/>
        <w:keepLines/>
        <w:spacing w:before="260" w:after="260" w:line="412" w:lineRule="auto"/>
        <w:outlineLvl w:val="1"/>
        <w:rPr>
          <w:rFonts w:ascii="宋体" w:hAnsi="宋体" w:hint="eastAsia"/>
          <w:b/>
          <w:bCs/>
          <w:kern w:val="0"/>
          <w:sz w:val="24"/>
          <w:szCs w:val="24"/>
        </w:rPr>
      </w:pPr>
      <w:r>
        <w:rPr>
          <w:rFonts w:ascii="宋体" w:hAnsi="宋体" w:hint="eastAsia"/>
          <w:b/>
          <w:bCs/>
          <w:kern w:val="0"/>
          <w:sz w:val="24"/>
          <w:szCs w:val="24"/>
        </w:rPr>
        <w:lastRenderedPageBreak/>
        <w:t>8 对维保项目组的要求</w:t>
      </w:r>
    </w:p>
    <w:p w:rsidR="002A1FC2" w:rsidRDefault="002A1FC2" w:rsidP="002A1FC2">
      <w:pPr>
        <w:spacing w:line="360" w:lineRule="auto"/>
        <w:ind w:firstLineChars="200" w:firstLine="480"/>
        <w:rPr>
          <w:rFonts w:ascii="宋体" w:hAnsi="宋体" w:hint="eastAsia"/>
          <w:sz w:val="24"/>
          <w:szCs w:val="24"/>
        </w:rPr>
      </w:pPr>
      <w:r>
        <w:rPr>
          <w:rFonts w:ascii="宋体" w:hAnsi="宋体" w:hint="eastAsia"/>
          <w:sz w:val="24"/>
          <w:szCs w:val="24"/>
        </w:rPr>
        <w:t>本次首都博物馆系统设备维保服务项目，供应商应固定项目组人员，对用户提供支持，项目组成员联系方式应全部提供给首都博物馆。</w:t>
      </w:r>
    </w:p>
    <w:p w:rsidR="002A1FC2" w:rsidRDefault="002A1FC2" w:rsidP="002A1FC2">
      <w:pPr>
        <w:spacing w:line="360" w:lineRule="auto"/>
        <w:ind w:firstLineChars="200" w:firstLine="480"/>
        <w:rPr>
          <w:rFonts w:ascii="宋体" w:hAnsi="宋体" w:hint="eastAsia"/>
          <w:sz w:val="24"/>
          <w:szCs w:val="24"/>
        </w:rPr>
      </w:pPr>
      <w:r>
        <w:rPr>
          <w:rFonts w:ascii="宋体" w:hAnsi="宋体" w:hint="eastAsia"/>
          <w:sz w:val="24"/>
          <w:szCs w:val="24"/>
        </w:rPr>
        <w:t>1）甲、乙双方应针对本项目成立专门的项目组，项目组成员必须稳定，在项目结束前不得退出或更换，若因特殊原因需调整，需经首都博物馆同意。</w:t>
      </w:r>
    </w:p>
    <w:p w:rsidR="002A1FC2" w:rsidRDefault="002A1FC2" w:rsidP="002A1FC2">
      <w:pPr>
        <w:spacing w:line="360" w:lineRule="auto"/>
        <w:ind w:firstLineChars="200" w:firstLine="480"/>
        <w:rPr>
          <w:rFonts w:ascii="宋体" w:hAnsi="宋体" w:hint="eastAsia"/>
          <w:sz w:val="24"/>
          <w:szCs w:val="24"/>
        </w:rPr>
      </w:pPr>
      <w:r>
        <w:rPr>
          <w:rFonts w:ascii="宋体" w:hAnsi="宋体" w:hint="eastAsia"/>
          <w:sz w:val="24"/>
          <w:szCs w:val="24"/>
        </w:rPr>
        <w:t>2）供应商在供应商案中必须给出确定的项目经理人选，供应商应承诺在中标后，实际项目开展时由此确定人选担任本项目的项目经理，未经首都博物馆书面许可不得随意更换。</w:t>
      </w:r>
    </w:p>
    <w:p w:rsidR="002A1FC2" w:rsidRDefault="002A1FC2" w:rsidP="002A1FC2">
      <w:pPr>
        <w:spacing w:line="360" w:lineRule="auto"/>
        <w:ind w:firstLineChars="200" w:firstLine="480"/>
        <w:rPr>
          <w:rFonts w:ascii="宋体" w:hAnsi="宋体" w:hint="eastAsia"/>
          <w:sz w:val="24"/>
          <w:szCs w:val="24"/>
        </w:rPr>
      </w:pPr>
      <w:r>
        <w:rPr>
          <w:rFonts w:ascii="宋体" w:hAnsi="宋体" w:hint="eastAsia"/>
          <w:sz w:val="24"/>
          <w:szCs w:val="24"/>
        </w:rPr>
        <w:t>3）供应商提供的维保服务中，涉及到第三方产品，若出现技术上或法律上的纠纷，应由供应商全权解决，确保不影响项目进度。</w:t>
      </w:r>
    </w:p>
    <w:p w:rsidR="002A1FC2" w:rsidRDefault="002A1FC2" w:rsidP="002A1FC2">
      <w:pPr>
        <w:spacing w:line="360" w:lineRule="auto"/>
        <w:ind w:firstLineChars="200" w:firstLine="480"/>
        <w:rPr>
          <w:rFonts w:ascii="宋体" w:hAnsi="宋体" w:hint="eastAsia"/>
          <w:sz w:val="24"/>
          <w:szCs w:val="24"/>
        </w:rPr>
      </w:pPr>
      <w:r>
        <w:rPr>
          <w:rFonts w:ascii="宋体" w:hAnsi="宋体" w:hint="eastAsia"/>
          <w:sz w:val="24"/>
          <w:szCs w:val="24"/>
        </w:rPr>
        <w:t>4）在项目实施的全过程中，首都博物馆有对项目进度进行监督控制的职责和权利，供应商应全面配合，确保人力、物力的定量投入。</w:t>
      </w:r>
    </w:p>
    <w:p w:rsidR="002A1FC2" w:rsidRDefault="002A1FC2" w:rsidP="002A1FC2">
      <w:pPr>
        <w:keepNext/>
        <w:keepLines/>
        <w:spacing w:before="260" w:after="260" w:line="412" w:lineRule="auto"/>
        <w:outlineLvl w:val="1"/>
        <w:rPr>
          <w:rFonts w:ascii="宋体" w:hAnsi="宋体" w:hint="eastAsia"/>
          <w:b/>
          <w:bCs/>
          <w:kern w:val="0"/>
          <w:sz w:val="24"/>
          <w:szCs w:val="24"/>
        </w:rPr>
      </w:pPr>
      <w:r>
        <w:rPr>
          <w:rFonts w:ascii="宋体" w:hAnsi="宋体" w:hint="eastAsia"/>
          <w:b/>
          <w:bCs/>
          <w:kern w:val="0"/>
          <w:sz w:val="24"/>
          <w:szCs w:val="24"/>
        </w:rPr>
        <w:t>9</w:t>
      </w:r>
      <w:r>
        <w:rPr>
          <w:rFonts w:ascii="宋体" w:hAnsi="宋体" w:hint="eastAsia"/>
          <w:b/>
          <w:bCs/>
          <w:kern w:val="0"/>
          <w:sz w:val="24"/>
          <w:szCs w:val="24"/>
        </w:rPr>
        <w:tab/>
        <w:t>对服务质量的要求</w:t>
      </w:r>
    </w:p>
    <w:p w:rsidR="002A1FC2" w:rsidRDefault="002A1FC2" w:rsidP="002A1FC2">
      <w:pPr>
        <w:spacing w:line="360" w:lineRule="auto"/>
        <w:ind w:firstLineChars="200" w:firstLine="482"/>
        <w:rPr>
          <w:rFonts w:ascii="宋体" w:hAnsi="宋体" w:hint="eastAsia"/>
          <w:sz w:val="24"/>
          <w:szCs w:val="24"/>
        </w:rPr>
      </w:pPr>
      <w:r>
        <w:rPr>
          <w:rFonts w:ascii="宋体" w:hAnsi="宋体" w:hint="eastAsia"/>
          <w:b/>
          <w:sz w:val="24"/>
          <w:szCs w:val="24"/>
        </w:rPr>
        <w:t xml:space="preserve">9.1 </w:t>
      </w:r>
      <w:r>
        <w:rPr>
          <w:rFonts w:ascii="宋体" w:hAnsi="宋体" w:hint="eastAsia"/>
          <w:sz w:val="24"/>
          <w:szCs w:val="24"/>
        </w:rPr>
        <w:t>供应商对该项目中各项维护保修服务负总责，提供项目的总体协调和管理，确保首都博物馆数字化系统稳定、可靠、高效地运行。</w:t>
      </w:r>
    </w:p>
    <w:p w:rsidR="002A1FC2" w:rsidRDefault="002A1FC2" w:rsidP="002A1FC2">
      <w:pPr>
        <w:spacing w:line="360" w:lineRule="auto"/>
        <w:ind w:firstLineChars="200" w:firstLine="482"/>
        <w:rPr>
          <w:rFonts w:ascii="宋体" w:hAnsi="宋体" w:hint="eastAsia"/>
          <w:sz w:val="24"/>
          <w:szCs w:val="24"/>
        </w:rPr>
      </w:pPr>
      <w:r>
        <w:rPr>
          <w:rFonts w:ascii="宋体" w:hAnsi="宋体" w:hint="eastAsia"/>
          <w:b/>
          <w:sz w:val="24"/>
          <w:szCs w:val="24"/>
        </w:rPr>
        <w:t>9.2</w:t>
      </w:r>
      <w:r>
        <w:rPr>
          <w:rFonts w:ascii="宋体" w:hAnsi="宋体" w:hint="eastAsia"/>
          <w:sz w:val="24"/>
          <w:szCs w:val="24"/>
        </w:rPr>
        <w:t xml:space="preserve"> 服务期内对该项目维护需更换的设备、材料及软件，供应商应提供与原设备、材料及软件相同的品牌型号或它们的升级产品，或更优于的原品牌、型号、规格的货物，且无需采购人支付额外费用。</w:t>
      </w:r>
    </w:p>
    <w:p w:rsidR="002A1FC2" w:rsidRDefault="002A1FC2" w:rsidP="002A1FC2">
      <w:pPr>
        <w:spacing w:line="360" w:lineRule="auto"/>
        <w:ind w:firstLineChars="200" w:firstLine="482"/>
        <w:rPr>
          <w:rFonts w:ascii="宋体" w:hAnsi="宋体" w:hint="eastAsia"/>
          <w:sz w:val="24"/>
          <w:szCs w:val="24"/>
        </w:rPr>
      </w:pPr>
      <w:r>
        <w:rPr>
          <w:rFonts w:ascii="宋体" w:hAnsi="宋体" w:hint="eastAsia"/>
          <w:b/>
          <w:sz w:val="24"/>
          <w:szCs w:val="24"/>
        </w:rPr>
        <w:t xml:space="preserve">9.3 </w:t>
      </w:r>
      <w:r>
        <w:rPr>
          <w:rFonts w:ascii="宋体" w:hAnsi="宋体" w:hint="eastAsia"/>
          <w:sz w:val="24"/>
          <w:szCs w:val="24"/>
        </w:rPr>
        <w:t>供应商提供的所有软件、硬件产品必须具有在中国境内的合法使用权和用户保护权且为原装产品，软件必须为正版。</w:t>
      </w:r>
    </w:p>
    <w:p w:rsidR="002A1FC2" w:rsidRDefault="002A1FC2" w:rsidP="002A1FC2">
      <w:pPr>
        <w:spacing w:line="360" w:lineRule="auto"/>
        <w:ind w:firstLineChars="200" w:firstLine="482"/>
        <w:rPr>
          <w:rFonts w:ascii="宋体" w:hAnsi="宋体" w:hint="eastAsia"/>
          <w:sz w:val="24"/>
          <w:szCs w:val="24"/>
        </w:rPr>
      </w:pPr>
      <w:r>
        <w:rPr>
          <w:rFonts w:ascii="宋体" w:hAnsi="宋体" w:hint="eastAsia"/>
          <w:b/>
          <w:sz w:val="24"/>
          <w:szCs w:val="24"/>
        </w:rPr>
        <w:t>9.4</w:t>
      </w:r>
      <w:r>
        <w:rPr>
          <w:rFonts w:ascii="宋体" w:hAnsi="宋体" w:hint="eastAsia"/>
          <w:sz w:val="24"/>
          <w:szCs w:val="24"/>
        </w:rPr>
        <w:t xml:space="preserve"> 供应商应做好采购人软件支持服务，根据采购人需求，就操作系统、数据库系统、 中间件、备份软件、集群软件、网络版杀毒软件等软件系统提供安装配置、补丁安装、升级、故障排除、健康检查、性能优化、辅助故障定位等服务。保证相关第三方软件为安全稳定的版本。</w:t>
      </w:r>
    </w:p>
    <w:p w:rsidR="002A1FC2" w:rsidRDefault="002A1FC2" w:rsidP="002A1FC2">
      <w:pPr>
        <w:spacing w:line="360" w:lineRule="auto"/>
        <w:ind w:firstLineChars="200" w:firstLine="482"/>
        <w:rPr>
          <w:rFonts w:ascii="宋体" w:hAnsi="宋体" w:hint="eastAsia"/>
          <w:sz w:val="24"/>
          <w:szCs w:val="24"/>
        </w:rPr>
      </w:pPr>
      <w:r>
        <w:rPr>
          <w:rFonts w:ascii="宋体" w:hAnsi="宋体" w:hint="eastAsia"/>
          <w:b/>
          <w:sz w:val="24"/>
          <w:szCs w:val="24"/>
        </w:rPr>
        <w:t>9.5</w:t>
      </w:r>
      <w:r>
        <w:rPr>
          <w:rFonts w:ascii="宋体" w:hAnsi="宋体" w:hint="eastAsia"/>
          <w:sz w:val="24"/>
          <w:szCs w:val="24"/>
        </w:rPr>
        <w:t xml:space="preserve"> 采购人的应用软件的修改、升级或改版时，供应商应积极配合，并重新进行相关设备（或软件）的优化，以确保系统的稳定运行。</w:t>
      </w:r>
    </w:p>
    <w:p w:rsidR="002A1FC2" w:rsidRDefault="002A1FC2" w:rsidP="002A1FC2">
      <w:pPr>
        <w:spacing w:line="360" w:lineRule="auto"/>
        <w:ind w:firstLineChars="200" w:firstLine="482"/>
        <w:rPr>
          <w:rFonts w:ascii="宋体" w:hAnsi="宋体" w:hint="eastAsia"/>
          <w:sz w:val="24"/>
          <w:szCs w:val="24"/>
        </w:rPr>
      </w:pPr>
      <w:r>
        <w:rPr>
          <w:rFonts w:ascii="宋体" w:hAnsi="宋体" w:hint="eastAsia"/>
          <w:b/>
          <w:sz w:val="24"/>
          <w:szCs w:val="24"/>
        </w:rPr>
        <w:t>9.6</w:t>
      </w:r>
      <w:r>
        <w:rPr>
          <w:rFonts w:ascii="宋体" w:hAnsi="宋体" w:hint="eastAsia"/>
          <w:sz w:val="24"/>
          <w:szCs w:val="24"/>
        </w:rPr>
        <w:t xml:space="preserve"> 当有服务内容超出供应商的能力范围，需第三方进行服务时，必须经采购人相关主管部门同意后，才能以供应商为主体，外包第三方服务，且采购人不</w:t>
      </w:r>
      <w:r>
        <w:rPr>
          <w:rFonts w:ascii="宋体" w:hAnsi="宋体" w:hint="eastAsia"/>
          <w:sz w:val="24"/>
          <w:szCs w:val="24"/>
        </w:rPr>
        <w:lastRenderedPageBreak/>
        <w:t>另行付费。</w:t>
      </w:r>
    </w:p>
    <w:p w:rsidR="002A1FC2" w:rsidRDefault="002A1FC2" w:rsidP="002A1FC2">
      <w:pPr>
        <w:spacing w:line="360" w:lineRule="auto"/>
        <w:ind w:firstLineChars="200" w:firstLine="482"/>
        <w:rPr>
          <w:rFonts w:ascii="宋体" w:hAnsi="宋体" w:hint="eastAsia"/>
          <w:sz w:val="24"/>
          <w:szCs w:val="24"/>
        </w:rPr>
      </w:pPr>
      <w:r>
        <w:rPr>
          <w:rFonts w:ascii="宋体" w:hAnsi="宋体" w:hint="eastAsia"/>
          <w:b/>
          <w:sz w:val="24"/>
          <w:szCs w:val="24"/>
        </w:rPr>
        <w:t>9.7</w:t>
      </w:r>
      <w:r>
        <w:rPr>
          <w:rFonts w:ascii="宋体" w:hAnsi="宋体" w:hint="eastAsia"/>
          <w:sz w:val="24"/>
          <w:szCs w:val="24"/>
        </w:rPr>
        <w:t xml:space="preserve"> 供应商应配合采购人做好系统改造和新增项目可行性调查研究，必要时采购人可要求无偿调用本地技术专家或公司专家团队资源。</w:t>
      </w:r>
    </w:p>
    <w:p w:rsidR="002A1FC2" w:rsidRDefault="002A1FC2" w:rsidP="002A1FC2">
      <w:pPr>
        <w:spacing w:line="360" w:lineRule="auto"/>
        <w:ind w:firstLineChars="200" w:firstLine="482"/>
        <w:rPr>
          <w:rFonts w:ascii="宋体" w:hAnsi="宋体" w:hint="eastAsia"/>
          <w:sz w:val="24"/>
          <w:szCs w:val="24"/>
        </w:rPr>
      </w:pPr>
      <w:r>
        <w:rPr>
          <w:rFonts w:ascii="宋体" w:hAnsi="宋体" w:hint="eastAsia"/>
          <w:b/>
          <w:sz w:val="24"/>
          <w:szCs w:val="24"/>
        </w:rPr>
        <w:t>9.8</w:t>
      </w:r>
      <w:r>
        <w:rPr>
          <w:rFonts w:ascii="宋体" w:hAnsi="宋体" w:hint="eastAsia"/>
          <w:sz w:val="24"/>
          <w:szCs w:val="24"/>
        </w:rPr>
        <w:t xml:space="preserve"> 供应商应详细说明专业的服务体系、服务流程以及服务网点的情况。</w:t>
      </w:r>
    </w:p>
    <w:p w:rsidR="002A1FC2" w:rsidRDefault="002A1FC2" w:rsidP="002A1FC2">
      <w:pPr>
        <w:spacing w:line="360" w:lineRule="auto"/>
        <w:ind w:firstLineChars="200" w:firstLine="482"/>
        <w:rPr>
          <w:rFonts w:ascii="宋体" w:hAnsi="宋体" w:hint="eastAsia"/>
          <w:sz w:val="24"/>
          <w:szCs w:val="24"/>
        </w:rPr>
      </w:pPr>
      <w:r>
        <w:rPr>
          <w:rFonts w:ascii="宋体" w:hAnsi="宋体" w:hint="eastAsia"/>
          <w:b/>
          <w:sz w:val="24"/>
          <w:szCs w:val="24"/>
        </w:rPr>
        <w:t>9.9</w:t>
      </w:r>
      <w:r>
        <w:rPr>
          <w:rFonts w:ascii="宋体" w:hAnsi="宋体" w:hint="eastAsia"/>
          <w:sz w:val="24"/>
          <w:szCs w:val="24"/>
        </w:rPr>
        <w:t xml:space="preserve"> 供应商应具有详细的故障事件跟踪、升级系统，详细记录故障解决步骤、时间、人员等信息。</w:t>
      </w:r>
    </w:p>
    <w:p w:rsidR="002A1FC2" w:rsidRDefault="002A1FC2" w:rsidP="002A1FC2">
      <w:pPr>
        <w:keepNext/>
        <w:keepLines/>
        <w:spacing w:before="260" w:after="260" w:line="412" w:lineRule="auto"/>
        <w:outlineLvl w:val="1"/>
        <w:rPr>
          <w:rFonts w:ascii="宋体" w:hAnsi="宋体" w:hint="eastAsia"/>
          <w:b/>
          <w:bCs/>
          <w:kern w:val="0"/>
          <w:sz w:val="24"/>
          <w:szCs w:val="24"/>
        </w:rPr>
      </w:pPr>
      <w:r>
        <w:rPr>
          <w:rFonts w:ascii="宋体" w:hAnsi="宋体" w:hint="eastAsia"/>
          <w:b/>
          <w:bCs/>
          <w:kern w:val="0"/>
          <w:sz w:val="24"/>
          <w:szCs w:val="24"/>
        </w:rPr>
        <w:t>10服务质量考核办法</w:t>
      </w:r>
    </w:p>
    <w:p w:rsidR="002A1FC2" w:rsidRDefault="002A1FC2" w:rsidP="002A1FC2">
      <w:pPr>
        <w:pStyle w:val="3"/>
        <w:numPr>
          <w:ilvl w:val="0"/>
          <w:numId w:val="0"/>
        </w:numPr>
        <w:tabs>
          <w:tab w:val="left" w:pos="482"/>
        </w:tabs>
        <w:ind w:left="482"/>
        <w:rPr>
          <w:rFonts w:ascii="宋体" w:hAnsi="宋体" w:hint="eastAsia"/>
          <w:sz w:val="24"/>
          <w:szCs w:val="24"/>
        </w:rPr>
      </w:pPr>
      <w:r>
        <w:rPr>
          <w:rFonts w:ascii="宋体" w:hAnsi="宋体" w:hint="eastAsia"/>
          <w:sz w:val="24"/>
          <w:szCs w:val="24"/>
        </w:rPr>
        <w:t>10.1 服务质量考核得分计算办法</w:t>
      </w:r>
    </w:p>
    <w:p w:rsidR="002A1FC2" w:rsidRDefault="002A1FC2" w:rsidP="002A1FC2">
      <w:pPr>
        <w:spacing w:line="360" w:lineRule="auto"/>
        <w:ind w:firstLineChars="200" w:firstLine="480"/>
        <w:rPr>
          <w:rFonts w:ascii="宋体" w:hAnsi="宋体" w:hint="eastAsia"/>
          <w:sz w:val="24"/>
          <w:szCs w:val="24"/>
        </w:rPr>
      </w:pPr>
      <w:r>
        <w:rPr>
          <w:rFonts w:ascii="宋体" w:hAnsi="宋体" w:hint="eastAsia"/>
          <w:sz w:val="24"/>
          <w:szCs w:val="24"/>
        </w:rPr>
        <w:t>服务质量考核按每月进行，共包含四个项目：一级故障处理及时率、二级故障处理及时率、三级故障处理及时率、服务满意度，具体计算方法按首都博物馆要求制定。</w:t>
      </w:r>
    </w:p>
    <w:p w:rsidR="002A1FC2" w:rsidRDefault="002A1FC2" w:rsidP="002A1FC2">
      <w:pPr>
        <w:pStyle w:val="3"/>
        <w:numPr>
          <w:ilvl w:val="0"/>
          <w:numId w:val="0"/>
        </w:numPr>
        <w:tabs>
          <w:tab w:val="left" w:pos="482"/>
        </w:tabs>
        <w:ind w:left="482"/>
        <w:rPr>
          <w:rFonts w:ascii="宋体" w:hAnsi="宋体" w:hint="eastAsia"/>
          <w:sz w:val="24"/>
          <w:szCs w:val="24"/>
        </w:rPr>
      </w:pPr>
      <w:r>
        <w:rPr>
          <w:rFonts w:ascii="宋体" w:hAnsi="宋体" w:hint="eastAsia"/>
          <w:sz w:val="24"/>
          <w:szCs w:val="24"/>
        </w:rPr>
        <w:t>10.2 有关服务质量的其他要求</w:t>
      </w:r>
    </w:p>
    <w:p w:rsidR="002A1FC2" w:rsidRDefault="002A1FC2" w:rsidP="002A1FC2">
      <w:pPr>
        <w:spacing w:line="360" w:lineRule="auto"/>
        <w:ind w:firstLineChars="200" w:firstLine="480"/>
        <w:rPr>
          <w:rFonts w:ascii="宋体" w:hAnsi="宋体" w:hint="eastAsia"/>
          <w:sz w:val="24"/>
          <w:szCs w:val="24"/>
        </w:rPr>
      </w:pPr>
      <w:r>
        <w:rPr>
          <w:rFonts w:ascii="宋体" w:hAnsi="宋体" w:hint="eastAsia"/>
          <w:sz w:val="24"/>
          <w:szCs w:val="24"/>
        </w:rPr>
        <w:t>当服务期限内，供应商有应解决而未能解决的故障时，首都博物馆有权要求供应商持续提供服务，直到故障解决为止。</w:t>
      </w:r>
      <w:r>
        <w:rPr>
          <w:rFonts w:ascii="宋体" w:hAnsi="宋体" w:hint="eastAsia"/>
          <w:sz w:val="24"/>
          <w:szCs w:val="24"/>
        </w:rPr>
        <w:tab/>
      </w:r>
    </w:p>
    <w:p w:rsidR="002A1FC2" w:rsidRDefault="002A1FC2" w:rsidP="002A1FC2">
      <w:pPr>
        <w:spacing w:line="360" w:lineRule="auto"/>
        <w:ind w:firstLineChars="200" w:firstLine="480"/>
        <w:rPr>
          <w:rFonts w:ascii="宋体" w:hAnsi="宋体" w:hint="eastAsia"/>
          <w:sz w:val="24"/>
          <w:szCs w:val="24"/>
        </w:rPr>
      </w:pPr>
      <w:r>
        <w:rPr>
          <w:rFonts w:ascii="宋体" w:hAnsi="宋体" w:hint="eastAsia"/>
          <w:sz w:val="24"/>
          <w:szCs w:val="24"/>
        </w:rPr>
        <w:t>如因供应商服务质量问题造成首都博物馆损失，由供应商负责赔偿，首都博物馆保留其他索赔权力。</w:t>
      </w:r>
    </w:p>
    <w:p w:rsidR="002A1FC2" w:rsidRDefault="002A1FC2" w:rsidP="002A1FC2">
      <w:pPr>
        <w:pStyle w:val="3"/>
        <w:numPr>
          <w:ilvl w:val="0"/>
          <w:numId w:val="0"/>
        </w:numPr>
        <w:tabs>
          <w:tab w:val="left" w:pos="482"/>
        </w:tabs>
        <w:spacing w:beforeLines="50" w:before="156"/>
        <w:ind w:left="1202"/>
        <w:rPr>
          <w:rFonts w:ascii="宋体" w:hAnsi="宋体" w:hint="eastAsia"/>
          <w:sz w:val="24"/>
          <w:szCs w:val="24"/>
        </w:rPr>
      </w:pPr>
      <w:r>
        <w:rPr>
          <w:rFonts w:ascii="宋体" w:hAnsi="宋体" w:hint="eastAsia"/>
          <w:sz w:val="24"/>
          <w:szCs w:val="24"/>
        </w:rPr>
        <w:t>10.3 年度考核评估</w:t>
      </w:r>
    </w:p>
    <w:p w:rsidR="002A1FC2" w:rsidRDefault="002A1FC2" w:rsidP="002A1FC2">
      <w:pPr>
        <w:spacing w:line="360" w:lineRule="auto"/>
        <w:ind w:firstLineChars="200" w:firstLine="480"/>
        <w:rPr>
          <w:rFonts w:ascii="宋体" w:hAnsi="宋体" w:hint="eastAsia"/>
          <w:sz w:val="24"/>
          <w:szCs w:val="24"/>
        </w:rPr>
      </w:pPr>
      <w:r>
        <w:rPr>
          <w:rFonts w:ascii="宋体" w:hAnsi="宋体" w:hint="eastAsia"/>
          <w:sz w:val="24"/>
          <w:szCs w:val="24"/>
        </w:rPr>
        <w:t>服务年度结束，供应商向采购人提供年度服务总结报告及过程文档，包括但不限于工作日志，周报、月报、月度巡检报告、故障响应修复记录，上述材料需须甲方签字确认，由采购人根据服务质量考核数据和供应商技术服务表现进行评估，如评估不合格，采购方有权要求乙方采取补救措施，必要时要求给与赔偿。</w:t>
      </w:r>
    </w:p>
    <w:p w:rsidR="002A1FC2" w:rsidRDefault="002A1FC2" w:rsidP="002A1FC2">
      <w:pPr>
        <w:keepNext/>
        <w:keepLines/>
        <w:spacing w:before="260" w:after="260" w:line="412" w:lineRule="auto"/>
        <w:outlineLvl w:val="1"/>
        <w:rPr>
          <w:rFonts w:ascii="宋体" w:hAnsi="宋体" w:hint="eastAsia"/>
          <w:b/>
          <w:bCs/>
          <w:kern w:val="0"/>
          <w:sz w:val="24"/>
          <w:szCs w:val="24"/>
        </w:rPr>
      </w:pPr>
      <w:r>
        <w:rPr>
          <w:rFonts w:ascii="宋体" w:hAnsi="宋体" w:hint="eastAsia"/>
          <w:b/>
          <w:bCs/>
          <w:kern w:val="0"/>
          <w:sz w:val="24"/>
          <w:szCs w:val="24"/>
        </w:rPr>
        <w:t>11</w:t>
      </w:r>
      <w:r>
        <w:rPr>
          <w:rFonts w:ascii="宋体" w:hAnsi="宋体" w:hint="eastAsia"/>
          <w:b/>
          <w:bCs/>
          <w:kern w:val="0"/>
          <w:sz w:val="24"/>
          <w:szCs w:val="24"/>
        </w:rPr>
        <w:tab/>
        <w:t>其他要求</w:t>
      </w:r>
    </w:p>
    <w:p w:rsidR="002A1FC2" w:rsidRDefault="002A1FC2" w:rsidP="002A1FC2">
      <w:pPr>
        <w:pStyle w:val="3"/>
        <w:numPr>
          <w:ilvl w:val="0"/>
          <w:numId w:val="0"/>
        </w:numPr>
        <w:tabs>
          <w:tab w:val="left" w:pos="482"/>
        </w:tabs>
        <w:spacing w:beforeLines="50" w:before="156"/>
        <w:ind w:left="1202"/>
        <w:rPr>
          <w:rFonts w:ascii="宋体" w:hAnsi="宋体" w:hint="eastAsia"/>
          <w:sz w:val="24"/>
          <w:szCs w:val="24"/>
        </w:rPr>
      </w:pPr>
      <w:r>
        <w:rPr>
          <w:rFonts w:ascii="宋体" w:hAnsi="宋体" w:hint="eastAsia"/>
          <w:sz w:val="24"/>
          <w:szCs w:val="24"/>
        </w:rPr>
        <w:t>11.1 投诉受理</w:t>
      </w:r>
    </w:p>
    <w:p w:rsidR="002A1FC2" w:rsidRDefault="002A1FC2" w:rsidP="002A1FC2">
      <w:pPr>
        <w:spacing w:line="360" w:lineRule="auto"/>
        <w:ind w:firstLineChars="200" w:firstLine="480"/>
        <w:rPr>
          <w:rFonts w:ascii="宋体" w:hAnsi="宋体" w:hint="eastAsia"/>
          <w:sz w:val="24"/>
          <w:szCs w:val="24"/>
        </w:rPr>
      </w:pPr>
      <w:r>
        <w:rPr>
          <w:rFonts w:ascii="宋体" w:hAnsi="宋体" w:hint="eastAsia"/>
          <w:sz w:val="24"/>
          <w:szCs w:val="24"/>
        </w:rPr>
        <w:t>除正常的技术支持热线以外，供应商另设立客户投诉渠道，受理首都博物馆</w:t>
      </w:r>
      <w:r>
        <w:rPr>
          <w:rFonts w:ascii="宋体" w:hAnsi="宋体" w:hint="eastAsia"/>
          <w:sz w:val="24"/>
          <w:szCs w:val="24"/>
        </w:rPr>
        <w:lastRenderedPageBreak/>
        <w:t>对供应商服务的投诉。供应商保证从受理首都博物馆投诉到向首都博物馆初次回复处理意见的时间不超过8小时。</w:t>
      </w:r>
      <w:r>
        <w:rPr>
          <w:rFonts w:ascii="宋体" w:hAnsi="宋体" w:hint="eastAsia"/>
          <w:sz w:val="24"/>
          <w:szCs w:val="24"/>
        </w:rPr>
        <w:tab/>
      </w:r>
    </w:p>
    <w:p w:rsidR="002A1FC2" w:rsidRDefault="002A1FC2" w:rsidP="002A1FC2">
      <w:pPr>
        <w:spacing w:line="360" w:lineRule="auto"/>
        <w:ind w:firstLineChars="200" w:firstLine="480"/>
        <w:rPr>
          <w:rFonts w:ascii="宋体" w:hAnsi="宋体" w:hint="eastAsia"/>
          <w:sz w:val="24"/>
          <w:szCs w:val="24"/>
        </w:rPr>
      </w:pPr>
      <w:r>
        <w:rPr>
          <w:rFonts w:ascii="宋体" w:hAnsi="宋体" w:hint="eastAsia"/>
          <w:sz w:val="24"/>
          <w:szCs w:val="24"/>
        </w:rPr>
        <w:t>供应商对投诉的处理以投诉问题得到解决和首都博物馆满意为结束，时间不得超过半个月。</w:t>
      </w:r>
    </w:p>
    <w:p w:rsidR="002A1FC2" w:rsidRDefault="002A1FC2" w:rsidP="002A1FC2">
      <w:pPr>
        <w:spacing w:line="360" w:lineRule="auto"/>
        <w:ind w:firstLineChars="200" w:firstLine="480"/>
        <w:rPr>
          <w:rFonts w:ascii="宋体" w:hAnsi="宋体" w:hint="eastAsia"/>
          <w:sz w:val="24"/>
          <w:szCs w:val="24"/>
        </w:rPr>
      </w:pPr>
      <w:r>
        <w:rPr>
          <w:rFonts w:ascii="宋体" w:hAnsi="宋体" w:hint="eastAsia"/>
          <w:sz w:val="24"/>
          <w:szCs w:val="24"/>
        </w:rPr>
        <w:t>当首都博物馆向供应商提出技术服务支持需求或投诉没有得到响应的情况下，首都博物馆可以直接向供应商的主管领导提出技术服务支持需求或投诉。</w:t>
      </w:r>
    </w:p>
    <w:p w:rsidR="002A1FC2" w:rsidRDefault="002A1FC2" w:rsidP="002A1FC2">
      <w:pPr>
        <w:pStyle w:val="3"/>
        <w:numPr>
          <w:ilvl w:val="0"/>
          <w:numId w:val="0"/>
        </w:numPr>
        <w:tabs>
          <w:tab w:val="left" w:pos="482"/>
        </w:tabs>
        <w:spacing w:beforeLines="50" w:before="156"/>
        <w:ind w:left="1202"/>
        <w:rPr>
          <w:rFonts w:ascii="宋体" w:hAnsi="宋体" w:hint="eastAsia"/>
          <w:sz w:val="24"/>
          <w:szCs w:val="24"/>
        </w:rPr>
      </w:pPr>
      <w:r>
        <w:rPr>
          <w:rFonts w:ascii="宋体" w:hAnsi="宋体" w:hint="eastAsia"/>
          <w:sz w:val="24"/>
          <w:szCs w:val="24"/>
        </w:rPr>
        <w:t>11.2 保密条款</w:t>
      </w:r>
    </w:p>
    <w:p w:rsidR="00B05081" w:rsidRDefault="002A1FC2" w:rsidP="002A1FC2">
      <w:r>
        <w:rPr>
          <w:rFonts w:ascii="宋体" w:hAnsi="宋体" w:hint="eastAsia"/>
          <w:sz w:val="24"/>
          <w:szCs w:val="24"/>
        </w:rPr>
        <w:t>供应商应对网站运维过程中产生的任何商业、 技术、运营数据或其他性质的资料严格保密，未经采购人书面许可，不得将所获知的任何信息以任何方式泄露给任何第三方。</w:t>
      </w:r>
      <w:bookmarkStart w:id="0" w:name="_GoBack"/>
      <w:bookmarkEnd w:id="0"/>
    </w:p>
    <w:sectPr w:rsidR="00B050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4119C19"/>
    <w:multiLevelType w:val="singleLevel"/>
    <w:tmpl w:val="E4119C19"/>
    <w:lvl w:ilvl="0">
      <w:start w:val="1"/>
      <w:numFmt w:val="decimal"/>
      <w:suff w:val="nothing"/>
      <w:lvlText w:val="%1）"/>
      <w:lvlJc w:val="left"/>
      <w:pPr>
        <w:ind w:left="0" w:firstLine="0"/>
      </w:pPr>
    </w:lvl>
  </w:abstractNum>
  <w:abstractNum w:abstractNumId="1" w15:restartNumberingAfterBreak="0">
    <w:nsid w:val="2C7B317B"/>
    <w:multiLevelType w:val="multilevel"/>
    <w:tmpl w:val="2C7B317B"/>
    <w:lvl w:ilvl="0">
      <w:start w:val="1"/>
      <w:numFmt w:val="decimal"/>
      <w:lvlText w:val="（%1）"/>
      <w:lvlJc w:val="left"/>
      <w:pPr>
        <w:ind w:left="1140" w:hanging="7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6C084A56"/>
    <w:multiLevelType w:val="multilevel"/>
    <w:tmpl w:val="6C084A56"/>
    <w:lvl w:ilvl="0">
      <w:start w:val="1"/>
      <w:numFmt w:val="decimal"/>
      <w:pStyle w:val="1"/>
      <w:lvlText w:val="%1"/>
      <w:lvlJc w:val="left"/>
      <w:pPr>
        <w:ind w:left="432" w:hanging="432"/>
      </w:pPr>
    </w:lvl>
    <w:lvl w:ilvl="1">
      <w:start w:val="1"/>
      <w:numFmt w:val="decimal"/>
      <w:pStyle w:val="2"/>
      <w:lvlText w:val="%1.%2"/>
      <w:lvlJc w:val="left"/>
      <w:pPr>
        <w:ind w:left="576" w:hanging="576"/>
      </w:pPr>
      <w:rPr>
        <w:lang w:eastAsia="zh-CN"/>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B45"/>
    <w:rsid w:val="002A1FC2"/>
    <w:rsid w:val="00365B45"/>
    <w:rsid w:val="00B05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2B8468-45E8-4E5C-8F19-43FEC2131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1FC2"/>
    <w:pPr>
      <w:widowControl w:val="0"/>
      <w:jc w:val="both"/>
    </w:pPr>
    <w:rPr>
      <w:rFonts w:ascii="Calibri" w:eastAsia="宋体" w:hAnsi="Calibri" w:cs="Times New Roman"/>
      <w:szCs w:val="20"/>
    </w:rPr>
  </w:style>
  <w:style w:type="paragraph" w:styleId="1">
    <w:name w:val="heading 1"/>
    <w:basedOn w:val="a"/>
    <w:next w:val="a"/>
    <w:link w:val="10"/>
    <w:qFormat/>
    <w:rsid w:val="002A1FC2"/>
    <w:pPr>
      <w:keepNext/>
      <w:keepLines/>
      <w:numPr>
        <w:numId w:val="1"/>
      </w:numPr>
      <w:autoSpaceDE w:val="0"/>
      <w:autoSpaceDN w:val="0"/>
      <w:adjustRightInd w:val="0"/>
      <w:spacing w:before="340" w:after="330" w:line="578" w:lineRule="atLeast"/>
      <w:outlineLvl w:val="0"/>
    </w:pPr>
    <w:rPr>
      <w:b/>
      <w:kern w:val="44"/>
      <w:sz w:val="44"/>
    </w:rPr>
  </w:style>
  <w:style w:type="paragraph" w:styleId="2">
    <w:name w:val="heading 2"/>
    <w:basedOn w:val="a"/>
    <w:next w:val="a"/>
    <w:link w:val="20"/>
    <w:semiHidden/>
    <w:unhideWhenUsed/>
    <w:qFormat/>
    <w:rsid w:val="002A1FC2"/>
    <w:pPr>
      <w:keepNext/>
      <w:keepLines/>
      <w:numPr>
        <w:ilvl w:val="1"/>
        <w:numId w:val="1"/>
      </w:numPr>
      <w:adjustRightInd w:val="0"/>
      <w:spacing w:before="260" w:after="260" w:line="416" w:lineRule="atLeast"/>
      <w:outlineLvl w:val="1"/>
    </w:pPr>
    <w:rPr>
      <w:rFonts w:ascii="Arial" w:eastAsia="黑体" w:hAnsi="Arial"/>
      <w:b/>
      <w:kern w:val="0"/>
      <w:sz w:val="32"/>
    </w:rPr>
  </w:style>
  <w:style w:type="paragraph" w:styleId="3">
    <w:name w:val="heading 3"/>
    <w:basedOn w:val="a"/>
    <w:next w:val="a"/>
    <w:link w:val="30"/>
    <w:semiHidden/>
    <w:unhideWhenUsed/>
    <w:qFormat/>
    <w:rsid w:val="002A1FC2"/>
    <w:pPr>
      <w:keepNext/>
      <w:keepLines/>
      <w:numPr>
        <w:ilvl w:val="2"/>
        <w:numId w:val="1"/>
      </w:numPr>
      <w:adjustRightInd w:val="0"/>
      <w:spacing w:before="260" w:after="260" w:line="416" w:lineRule="atLeast"/>
      <w:outlineLvl w:val="2"/>
    </w:pPr>
    <w:rPr>
      <w:b/>
      <w:kern w:val="0"/>
      <w:sz w:val="32"/>
    </w:rPr>
  </w:style>
  <w:style w:type="paragraph" w:styleId="4">
    <w:name w:val="heading 4"/>
    <w:basedOn w:val="a"/>
    <w:next w:val="a"/>
    <w:link w:val="40"/>
    <w:semiHidden/>
    <w:unhideWhenUsed/>
    <w:qFormat/>
    <w:rsid w:val="002A1FC2"/>
    <w:pPr>
      <w:keepNext/>
      <w:keepLines/>
      <w:numPr>
        <w:ilvl w:val="3"/>
        <w:numId w:val="1"/>
      </w:numPr>
      <w:autoSpaceDE w:val="0"/>
      <w:autoSpaceDN w:val="0"/>
      <w:adjustRightInd w:val="0"/>
      <w:spacing w:before="120" w:line="360" w:lineRule="atLeast"/>
      <w:outlineLvl w:val="3"/>
    </w:pPr>
    <w:rPr>
      <w:rFonts w:ascii="宋体" w:hAnsi="Courier New" w:cs="宋体"/>
      <w:b/>
      <w:kern w:val="0"/>
      <w:sz w:val="24"/>
    </w:rPr>
  </w:style>
  <w:style w:type="paragraph" w:styleId="5">
    <w:name w:val="heading 5"/>
    <w:basedOn w:val="a"/>
    <w:next w:val="a"/>
    <w:link w:val="50"/>
    <w:semiHidden/>
    <w:unhideWhenUsed/>
    <w:qFormat/>
    <w:rsid w:val="002A1FC2"/>
    <w:pPr>
      <w:keepNext/>
      <w:numPr>
        <w:ilvl w:val="4"/>
        <w:numId w:val="1"/>
      </w:numPr>
      <w:ind w:leftChars="-61" w:left="-61"/>
      <w:outlineLvl w:val="4"/>
    </w:pPr>
    <w:rPr>
      <w:rFonts w:ascii="Arial" w:hAnsi="Arial"/>
      <w:b/>
    </w:rPr>
  </w:style>
  <w:style w:type="paragraph" w:styleId="6">
    <w:name w:val="heading 6"/>
    <w:basedOn w:val="a"/>
    <w:next w:val="a"/>
    <w:link w:val="60"/>
    <w:semiHidden/>
    <w:unhideWhenUsed/>
    <w:qFormat/>
    <w:rsid w:val="002A1FC2"/>
    <w:pPr>
      <w:keepNext/>
      <w:keepLines/>
      <w:numPr>
        <w:ilvl w:val="5"/>
        <w:numId w:val="1"/>
      </w:numPr>
      <w:spacing w:before="240" w:after="64" w:line="316" w:lineRule="auto"/>
      <w:outlineLvl w:val="5"/>
    </w:pPr>
    <w:rPr>
      <w:rFonts w:ascii="Arial" w:eastAsia="黑体" w:hAnsi="Arial"/>
      <w:b/>
      <w:sz w:val="24"/>
    </w:rPr>
  </w:style>
  <w:style w:type="paragraph" w:styleId="7">
    <w:name w:val="heading 7"/>
    <w:basedOn w:val="a"/>
    <w:next w:val="a0"/>
    <w:link w:val="70"/>
    <w:semiHidden/>
    <w:unhideWhenUsed/>
    <w:qFormat/>
    <w:rsid w:val="002A1FC2"/>
    <w:pPr>
      <w:keepNext/>
      <w:keepLines/>
      <w:numPr>
        <w:ilvl w:val="6"/>
        <w:numId w:val="1"/>
      </w:numPr>
      <w:spacing w:before="240" w:after="64" w:line="316" w:lineRule="auto"/>
      <w:outlineLvl w:val="6"/>
    </w:pPr>
    <w:rPr>
      <w:b/>
      <w:sz w:val="24"/>
    </w:rPr>
  </w:style>
  <w:style w:type="paragraph" w:styleId="8">
    <w:name w:val="heading 8"/>
    <w:basedOn w:val="a"/>
    <w:next w:val="a0"/>
    <w:link w:val="80"/>
    <w:semiHidden/>
    <w:unhideWhenUsed/>
    <w:qFormat/>
    <w:rsid w:val="002A1FC2"/>
    <w:pPr>
      <w:keepNext/>
      <w:keepLines/>
      <w:numPr>
        <w:ilvl w:val="7"/>
        <w:numId w:val="1"/>
      </w:numPr>
      <w:spacing w:before="240" w:after="64" w:line="316" w:lineRule="auto"/>
      <w:outlineLvl w:val="7"/>
    </w:pPr>
    <w:rPr>
      <w:rFonts w:ascii="Arial" w:eastAsia="黑体" w:hAnsi="Arial"/>
      <w:sz w:val="24"/>
    </w:rPr>
  </w:style>
  <w:style w:type="paragraph" w:styleId="9">
    <w:name w:val="heading 9"/>
    <w:basedOn w:val="a"/>
    <w:next w:val="a0"/>
    <w:link w:val="90"/>
    <w:semiHidden/>
    <w:unhideWhenUsed/>
    <w:qFormat/>
    <w:rsid w:val="002A1FC2"/>
    <w:pPr>
      <w:keepNext/>
      <w:keepLines/>
      <w:numPr>
        <w:ilvl w:val="8"/>
        <w:numId w:val="1"/>
      </w:numPr>
      <w:spacing w:before="240" w:after="64" w:line="316"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2A1FC2"/>
    <w:rPr>
      <w:rFonts w:ascii="Calibri" w:eastAsia="宋体" w:hAnsi="Calibri" w:cs="Times New Roman"/>
      <w:b/>
      <w:kern w:val="44"/>
      <w:sz w:val="44"/>
      <w:szCs w:val="20"/>
    </w:rPr>
  </w:style>
  <w:style w:type="character" w:customStyle="1" w:styleId="20">
    <w:name w:val="标题 2 字符"/>
    <w:basedOn w:val="a1"/>
    <w:link w:val="2"/>
    <w:semiHidden/>
    <w:rsid w:val="002A1FC2"/>
    <w:rPr>
      <w:rFonts w:ascii="Arial" w:eastAsia="黑体" w:hAnsi="Arial" w:cs="Times New Roman"/>
      <w:b/>
      <w:kern w:val="0"/>
      <w:sz w:val="32"/>
      <w:szCs w:val="20"/>
    </w:rPr>
  </w:style>
  <w:style w:type="character" w:customStyle="1" w:styleId="30">
    <w:name w:val="标题 3 字符"/>
    <w:basedOn w:val="a1"/>
    <w:link w:val="3"/>
    <w:semiHidden/>
    <w:qFormat/>
    <w:rsid w:val="002A1FC2"/>
    <w:rPr>
      <w:rFonts w:ascii="Calibri" w:eastAsia="宋体" w:hAnsi="Calibri" w:cs="Times New Roman"/>
      <w:b/>
      <w:kern w:val="0"/>
      <w:sz w:val="32"/>
      <w:szCs w:val="20"/>
    </w:rPr>
  </w:style>
  <w:style w:type="character" w:customStyle="1" w:styleId="40">
    <w:name w:val="标题 4 字符"/>
    <w:basedOn w:val="a1"/>
    <w:link w:val="4"/>
    <w:semiHidden/>
    <w:qFormat/>
    <w:rsid w:val="002A1FC2"/>
    <w:rPr>
      <w:rFonts w:ascii="宋体" w:eastAsia="宋体" w:hAnsi="Courier New" w:cs="宋体"/>
      <w:b/>
      <w:kern w:val="0"/>
      <w:sz w:val="24"/>
      <w:szCs w:val="20"/>
    </w:rPr>
  </w:style>
  <w:style w:type="character" w:customStyle="1" w:styleId="50">
    <w:name w:val="标题 5 字符"/>
    <w:basedOn w:val="a1"/>
    <w:link w:val="5"/>
    <w:semiHidden/>
    <w:rsid w:val="002A1FC2"/>
    <w:rPr>
      <w:rFonts w:ascii="Arial" w:eastAsia="宋体" w:hAnsi="Arial" w:cs="Times New Roman"/>
      <w:b/>
      <w:szCs w:val="20"/>
    </w:rPr>
  </w:style>
  <w:style w:type="character" w:customStyle="1" w:styleId="60">
    <w:name w:val="标题 6 字符"/>
    <w:basedOn w:val="a1"/>
    <w:link w:val="6"/>
    <w:semiHidden/>
    <w:rsid w:val="002A1FC2"/>
    <w:rPr>
      <w:rFonts w:ascii="Arial" w:eastAsia="黑体" w:hAnsi="Arial" w:cs="Times New Roman"/>
      <w:b/>
      <w:sz w:val="24"/>
      <w:szCs w:val="20"/>
    </w:rPr>
  </w:style>
  <w:style w:type="character" w:customStyle="1" w:styleId="70">
    <w:name w:val="标题 7 字符"/>
    <w:basedOn w:val="a1"/>
    <w:link w:val="7"/>
    <w:semiHidden/>
    <w:rsid w:val="002A1FC2"/>
    <w:rPr>
      <w:rFonts w:ascii="Calibri" w:eastAsia="宋体" w:hAnsi="Calibri" w:cs="Times New Roman"/>
      <w:b/>
      <w:sz w:val="24"/>
      <w:szCs w:val="20"/>
    </w:rPr>
  </w:style>
  <w:style w:type="character" w:customStyle="1" w:styleId="80">
    <w:name w:val="标题 8 字符"/>
    <w:basedOn w:val="a1"/>
    <w:link w:val="8"/>
    <w:semiHidden/>
    <w:rsid w:val="002A1FC2"/>
    <w:rPr>
      <w:rFonts w:ascii="Arial" w:eastAsia="黑体" w:hAnsi="Arial" w:cs="Times New Roman"/>
      <w:sz w:val="24"/>
      <w:szCs w:val="20"/>
    </w:rPr>
  </w:style>
  <w:style w:type="character" w:customStyle="1" w:styleId="90">
    <w:name w:val="标题 9 字符"/>
    <w:basedOn w:val="a1"/>
    <w:link w:val="9"/>
    <w:semiHidden/>
    <w:rsid w:val="002A1FC2"/>
    <w:rPr>
      <w:rFonts w:ascii="Arial" w:eastAsia="黑体" w:hAnsi="Arial" w:cs="Times New Roman"/>
      <w:szCs w:val="20"/>
    </w:rPr>
  </w:style>
  <w:style w:type="paragraph" w:styleId="a0">
    <w:name w:val="Normal Indent"/>
    <w:basedOn w:val="a"/>
    <w:link w:val="a4"/>
    <w:semiHidden/>
    <w:unhideWhenUsed/>
    <w:qFormat/>
    <w:rsid w:val="002A1FC2"/>
    <w:pPr>
      <w:ind w:firstLine="420"/>
    </w:pPr>
  </w:style>
  <w:style w:type="character" w:customStyle="1" w:styleId="a4">
    <w:name w:val="正文缩进 字符"/>
    <w:link w:val="a0"/>
    <w:semiHidden/>
    <w:locked/>
    <w:rsid w:val="002A1FC2"/>
    <w:rPr>
      <w:rFonts w:ascii="Calibri" w:eastAsia="宋体" w:hAnsi="Calibri" w:cs="Times New Roman"/>
      <w:szCs w:val="20"/>
    </w:rPr>
  </w:style>
  <w:style w:type="paragraph" w:customStyle="1" w:styleId="41">
    <w:name w:val="样式4"/>
    <w:basedOn w:val="a"/>
    <w:uiPriority w:val="3"/>
    <w:qFormat/>
    <w:rsid w:val="002A1FC2"/>
    <w:pPr>
      <w:jc w:val="center"/>
      <w:outlineLvl w:val="0"/>
    </w:pPr>
    <w:rPr>
      <w:b/>
      <w:sz w:val="32"/>
    </w:rPr>
  </w:style>
  <w:style w:type="paragraph" w:customStyle="1" w:styleId="a5">
    <w:name w:val="段落  小四号字体"/>
    <w:basedOn w:val="a"/>
    <w:rsid w:val="002A1FC2"/>
    <w:pPr>
      <w:ind w:firstLineChars="200" w:firstLine="600"/>
    </w:pPr>
    <w:rPr>
      <w:rFonts w:ascii="Times New Roman"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67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1235</Words>
  <Characters>7042</Characters>
  <Application>Microsoft Office Word</Application>
  <DocSecurity>0</DocSecurity>
  <Lines>58</Lines>
  <Paragraphs>16</Paragraphs>
  <ScaleCrop>false</ScaleCrop>
  <Company/>
  <LinksUpToDate>false</LinksUpToDate>
  <CharactersWithSpaces>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曹宇臣</dc:creator>
  <cp:keywords/>
  <dc:description/>
  <cp:lastModifiedBy>曹宇臣</cp:lastModifiedBy>
  <cp:revision>2</cp:revision>
  <dcterms:created xsi:type="dcterms:W3CDTF">2022-06-22T07:16:00Z</dcterms:created>
  <dcterms:modified xsi:type="dcterms:W3CDTF">2022-06-22T07:16:00Z</dcterms:modified>
</cp:coreProperties>
</file>