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876" w:rsidRPr="00282E54" w:rsidRDefault="00AE6876" w:rsidP="00AE6876">
      <w:pPr>
        <w:pStyle w:val="4"/>
        <w:snapToGrid w:val="0"/>
        <w:rPr>
          <w:rFonts w:ascii="Arial" w:eastAsia="黑体" w:hAnsi="Arial" w:cs="Arial"/>
          <w:b w:val="0"/>
          <w:w w:val="80"/>
          <w:sz w:val="44"/>
        </w:rPr>
      </w:pPr>
      <w:bookmarkStart w:id="0" w:name="_Toc511647356"/>
      <w:bookmarkStart w:id="1" w:name="_GoBack"/>
      <w:bookmarkEnd w:id="1"/>
      <w:r w:rsidRPr="00282E54">
        <w:rPr>
          <w:rFonts w:ascii="Arial" w:eastAsia="黑体" w:hAnsi="Arial" w:cs="Arial"/>
          <w:b w:val="0"/>
          <w:w w:val="80"/>
          <w:sz w:val="44"/>
        </w:rPr>
        <w:t>技术</w:t>
      </w:r>
      <w:r w:rsidRPr="00282E54">
        <w:rPr>
          <w:rFonts w:ascii="Arial" w:eastAsia="黑体" w:hAnsi="Arial" w:cs="Arial" w:hint="eastAsia"/>
          <w:b w:val="0"/>
          <w:w w:val="80"/>
          <w:sz w:val="44"/>
        </w:rPr>
        <w:t>服务需求书</w:t>
      </w:r>
      <w:bookmarkEnd w:id="0"/>
    </w:p>
    <w:p w:rsidR="00AE6876" w:rsidRPr="00282E54" w:rsidRDefault="00AE6876" w:rsidP="00AE6876">
      <w:pPr>
        <w:pStyle w:val="4"/>
        <w:snapToGrid w:val="0"/>
        <w:rPr>
          <w:rFonts w:ascii="Arial" w:eastAsia="黑体" w:hAnsi="Arial" w:cs="Arial"/>
          <w:b w:val="0"/>
          <w:w w:val="80"/>
          <w:sz w:val="44"/>
        </w:rPr>
      </w:pPr>
    </w:p>
    <w:p w:rsidR="00AE6876" w:rsidRPr="00282E54" w:rsidRDefault="00AE6876" w:rsidP="00AE6876">
      <w:pPr>
        <w:spacing w:line="360" w:lineRule="auto"/>
        <w:rPr>
          <w:rFonts w:asciiTheme="minorEastAsia" w:eastAsiaTheme="minorEastAsia" w:hAnsiTheme="minorEastAsia"/>
          <w:sz w:val="24"/>
          <w:szCs w:val="24"/>
        </w:rPr>
      </w:pPr>
      <w:r w:rsidRPr="00282E54">
        <w:rPr>
          <w:rFonts w:asciiTheme="minorEastAsia" w:eastAsiaTheme="minorEastAsia" w:hAnsiTheme="minorEastAsia" w:hint="eastAsia"/>
          <w:b/>
          <w:bCs/>
          <w:sz w:val="24"/>
          <w:szCs w:val="24"/>
        </w:rPr>
        <w:t>一、项目名称</w:t>
      </w:r>
    </w:p>
    <w:p w:rsidR="00AE6876" w:rsidRPr="00282E54" w:rsidRDefault="00AE6876" w:rsidP="00AE6876">
      <w:pPr>
        <w:spacing w:line="360" w:lineRule="auto"/>
        <w:ind w:firstLineChars="200" w:firstLine="48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首都博物馆电梯维保项目。</w:t>
      </w:r>
    </w:p>
    <w:p w:rsidR="00AE6876" w:rsidRPr="00282E54" w:rsidRDefault="00AE6876" w:rsidP="00AE6876">
      <w:pPr>
        <w:spacing w:line="360" w:lineRule="auto"/>
        <w:rPr>
          <w:rFonts w:asciiTheme="minorEastAsia" w:eastAsiaTheme="minorEastAsia" w:hAnsiTheme="minorEastAsia"/>
          <w:b/>
          <w:bCs/>
          <w:sz w:val="24"/>
          <w:szCs w:val="24"/>
        </w:rPr>
      </w:pPr>
      <w:r w:rsidRPr="00282E54">
        <w:rPr>
          <w:rFonts w:asciiTheme="minorEastAsia" w:eastAsiaTheme="minorEastAsia" w:hAnsiTheme="minorEastAsia" w:hint="eastAsia"/>
          <w:b/>
          <w:bCs/>
          <w:sz w:val="24"/>
          <w:szCs w:val="24"/>
        </w:rPr>
        <w:t>二、预算金额</w:t>
      </w:r>
    </w:p>
    <w:p w:rsidR="00AE6876" w:rsidRPr="00282E54" w:rsidRDefault="00AE6876" w:rsidP="00AE6876">
      <w:pPr>
        <w:spacing w:line="360" w:lineRule="auto"/>
        <w:ind w:firstLineChars="200" w:firstLine="48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 xml:space="preserve">项目预算为 </w:t>
      </w:r>
      <w:r w:rsidRPr="00282E54">
        <w:rPr>
          <w:rFonts w:asciiTheme="minorEastAsia" w:eastAsiaTheme="minorEastAsia" w:hAnsiTheme="minorEastAsia"/>
          <w:sz w:val="24"/>
          <w:szCs w:val="24"/>
        </w:rPr>
        <w:t>62.497</w:t>
      </w:r>
      <w:r w:rsidRPr="00282E54">
        <w:rPr>
          <w:rFonts w:asciiTheme="minorEastAsia" w:eastAsiaTheme="minorEastAsia" w:hAnsiTheme="minorEastAsia" w:hint="eastAsia"/>
          <w:sz w:val="24"/>
          <w:szCs w:val="24"/>
        </w:rPr>
        <w:t>万元人民币/每年，采购人不再另行支付其他任何费用。供应商最终报价不能高于以上预算，超过预算的响应将被视为无效响应。</w:t>
      </w:r>
    </w:p>
    <w:p w:rsidR="00AE6876" w:rsidRPr="00282E54" w:rsidRDefault="00AE6876" w:rsidP="00AE6876">
      <w:pPr>
        <w:spacing w:line="360" w:lineRule="auto"/>
        <w:rPr>
          <w:rFonts w:asciiTheme="minorEastAsia" w:eastAsiaTheme="minorEastAsia" w:hAnsiTheme="minorEastAsia"/>
          <w:b/>
          <w:bCs/>
          <w:sz w:val="24"/>
          <w:szCs w:val="24"/>
        </w:rPr>
      </w:pPr>
      <w:r w:rsidRPr="00282E54">
        <w:rPr>
          <w:rFonts w:asciiTheme="minorEastAsia" w:eastAsiaTheme="minorEastAsia" w:hAnsiTheme="minorEastAsia" w:hint="eastAsia"/>
          <w:b/>
          <w:bCs/>
          <w:sz w:val="24"/>
          <w:szCs w:val="24"/>
        </w:rPr>
        <w:t>三、工程概况：</w:t>
      </w:r>
    </w:p>
    <w:p w:rsidR="00AE6876" w:rsidRPr="00282E54" w:rsidRDefault="00AE6876" w:rsidP="00AE6876">
      <w:pPr>
        <w:spacing w:line="360" w:lineRule="auto"/>
        <w:ind w:firstLine="48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首都博物馆作为北京市综合性博物馆，除每周一闭馆外，其他时间均为对外开放阶段，特别是国家法定节假日期间，来馆参观客流量能达到上万人次，电梯长期属于满负荷运行。为保证我馆白天正常开放，电梯维保工作多安排在周一或夜间进行。由于首都博物馆每年还要承担北京市以及国家重大活动接待工作，供应商除做好日常维保工作外，还需有充足的技术能力和人员做好重大活动期间的电梯安全保障工作。</w:t>
      </w:r>
    </w:p>
    <w:p w:rsidR="00AE6876" w:rsidRPr="00282E54" w:rsidRDefault="00AE6876" w:rsidP="00AE6876">
      <w:pPr>
        <w:spacing w:line="360" w:lineRule="auto"/>
        <w:ind w:firstLine="48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首都博物馆现有电梯</w:t>
      </w:r>
      <w:r w:rsidRPr="00282E54">
        <w:rPr>
          <w:rFonts w:asciiTheme="minorEastAsia" w:eastAsiaTheme="minorEastAsia" w:hAnsiTheme="minorEastAsia"/>
          <w:sz w:val="24"/>
          <w:szCs w:val="24"/>
        </w:rPr>
        <w:t>28台，分别为通力公司自动扶梯15台、天津奥的斯公司曳引式电梯6台、德国蒂森克虏伯公司曳引式电梯１台、苏州东南公司液压电梯3台、天津鑫瑞公司杂物货梯3台</w:t>
      </w:r>
      <w:r w:rsidRPr="00282E54">
        <w:rPr>
          <w:rFonts w:asciiTheme="minorEastAsia" w:eastAsiaTheme="minorEastAsia" w:hAnsiTheme="minorEastAsia" w:hint="eastAsia"/>
          <w:sz w:val="24"/>
          <w:szCs w:val="24"/>
        </w:rPr>
        <w:t>，依照《中华人民共和国特种设备安全法》《特种设备安全监察条例》《电梯监督检验和定期检验规则》《特种设备管理规则》《电梯维护保养规则》《北京市电梯安全监督管理办法》等相关法律法规以及安全技术规范要求，完成28台电梯</w:t>
      </w:r>
      <w:r w:rsidRPr="00282E54">
        <w:rPr>
          <w:rFonts w:asciiTheme="minorEastAsia" w:eastAsiaTheme="minorEastAsia" w:hAnsiTheme="minorEastAsia"/>
          <w:sz w:val="24"/>
          <w:szCs w:val="24"/>
        </w:rPr>
        <w:t>半月、月、季度、半年、</w:t>
      </w:r>
      <w:proofErr w:type="gramStart"/>
      <w:r w:rsidRPr="00282E54">
        <w:rPr>
          <w:rFonts w:asciiTheme="minorEastAsia" w:eastAsiaTheme="minorEastAsia" w:hAnsiTheme="minorEastAsia"/>
          <w:sz w:val="24"/>
          <w:szCs w:val="24"/>
        </w:rPr>
        <w:t>年</w:t>
      </w:r>
      <w:r w:rsidRPr="00282E54">
        <w:rPr>
          <w:rFonts w:asciiTheme="minorEastAsia" w:eastAsiaTheme="minorEastAsia" w:hAnsiTheme="minorEastAsia" w:hint="eastAsia"/>
          <w:sz w:val="24"/>
          <w:szCs w:val="24"/>
        </w:rPr>
        <w:t>维护</w:t>
      </w:r>
      <w:proofErr w:type="gramEnd"/>
      <w:r w:rsidRPr="00282E54">
        <w:rPr>
          <w:rFonts w:asciiTheme="minorEastAsia" w:eastAsiaTheme="minorEastAsia" w:hAnsiTheme="minorEastAsia" w:hint="eastAsia"/>
          <w:sz w:val="24"/>
          <w:szCs w:val="24"/>
        </w:rPr>
        <w:t>保养</w:t>
      </w:r>
      <w:r w:rsidRPr="00282E54">
        <w:rPr>
          <w:rFonts w:asciiTheme="minorEastAsia" w:eastAsiaTheme="minorEastAsia" w:hAnsiTheme="minorEastAsia"/>
          <w:sz w:val="24"/>
          <w:szCs w:val="24"/>
        </w:rPr>
        <w:t>项目，并做好维护保养记录</w:t>
      </w:r>
      <w:r w:rsidRPr="00282E54">
        <w:rPr>
          <w:rFonts w:asciiTheme="minorEastAsia" w:eastAsiaTheme="minorEastAsia" w:hAnsiTheme="minorEastAsia" w:hint="eastAsia"/>
          <w:sz w:val="24"/>
          <w:szCs w:val="24"/>
        </w:rPr>
        <w:t>。同时完成修理及抢修工作（含人工和材料费用）、重大活动保障工作，免费更换正常使用损坏的所有零配件。</w:t>
      </w:r>
    </w:p>
    <w:p w:rsidR="00AE6876" w:rsidRPr="00282E54" w:rsidRDefault="00AE6876" w:rsidP="00AE6876">
      <w:pPr>
        <w:spacing w:line="360" w:lineRule="auto"/>
        <w:rPr>
          <w:rFonts w:asciiTheme="minorEastAsia" w:eastAsiaTheme="minorEastAsia" w:hAnsiTheme="minorEastAsia"/>
          <w:b/>
          <w:bCs/>
          <w:sz w:val="24"/>
          <w:szCs w:val="24"/>
        </w:rPr>
      </w:pPr>
      <w:r w:rsidRPr="00282E54">
        <w:rPr>
          <w:rFonts w:asciiTheme="minorEastAsia" w:eastAsiaTheme="minorEastAsia" w:hAnsiTheme="minorEastAsia" w:hint="eastAsia"/>
          <w:b/>
          <w:bCs/>
          <w:sz w:val="24"/>
          <w:szCs w:val="24"/>
        </w:rPr>
        <w:t>四、服务年限：</w:t>
      </w:r>
    </w:p>
    <w:p w:rsidR="00AE6876" w:rsidRPr="00282E54" w:rsidRDefault="00AE6876" w:rsidP="00AE6876">
      <w:pPr>
        <w:spacing w:line="360" w:lineRule="auto"/>
        <w:rPr>
          <w:rFonts w:asciiTheme="minorEastAsia" w:eastAsiaTheme="minorEastAsia" w:hAnsiTheme="minorEastAsia"/>
          <w:b/>
          <w:color w:val="000000"/>
          <w:kern w:val="0"/>
          <w:sz w:val="24"/>
          <w:szCs w:val="24"/>
        </w:rPr>
      </w:pPr>
      <w:r w:rsidRPr="00282E54">
        <w:rPr>
          <w:rFonts w:asciiTheme="minorEastAsia" w:eastAsiaTheme="minorEastAsia" w:hAnsiTheme="minorEastAsia" w:hint="eastAsia"/>
          <w:sz w:val="24"/>
          <w:szCs w:val="24"/>
        </w:rPr>
        <w:t xml:space="preserve">服务年限为2年，合同每年一签。 </w:t>
      </w:r>
    </w:p>
    <w:p w:rsidR="00AE6876" w:rsidRPr="00282E54" w:rsidRDefault="00AE6876" w:rsidP="00AE6876">
      <w:pPr>
        <w:spacing w:line="360" w:lineRule="auto"/>
        <w:rPr>
          <w:rFonts w:asciiTheme="minorEastAsia" w:eastAsiaTheme="minorEastAsia" w:hAnsiTheme="minorEastAsia"/>
          <w:b/>
          <w:bCs/>
          <w:sz w:val="24"/>
          <w:szCs w:val="24"/>
        </w:rPr>
      </w:pPr>
      <w:r w:rsidRPr="00282E54">
        <w:rPr>
          <w:rFonts w:asciiTheme="minorEastAsia" w:eastAsiaTheme="minorEastAsia" w:hAnsiTheme="minorEastAsia" w:hint="eastAsia"/>
          <w:b/>
          <w:bCs/>
          <w:sz w:val="24"/>
          <w:szCs w:val="24"/>
        </w:rPr>
        <w:t>五、承包方式：</w:t>
      </w:r>
    </w:p>
    <w:p w:rsidR="00AE6876" w:rsidRPr="00282E54" w:rsidRDefault="00AE6876" w:rsidP="00AE6876">
      <w:pPr>
        <w:spacing w:line="360" w:lineRule="auto"/>
        <w:ind w:firstLineChars="200" w:firstLine="48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包工包料。</w:t>
      </w:r>
    </w:p>
    <w:p w:rsidR="00AE6876" w:rsidRPr="00282E54" w:rsidRDefault="00AE6876" w:rsidP="00AE6876">
      <w:pPr>
        <w:spacing w:line="360" w:lineRule="auto"/>
        <w:rPr>
          <w:rFonts w:asciiTheme="minorEastAsia" w:eastAsiaTheme="minorEastAsia" w:hAnsiTheme="minorEastAsia"/>
          <w:b/>
          <w:bCs/>
          <w:sz w:val="24"/>
          <w:szCs w:val="24"/>
        </w:rPr>
      </w:pPr>
      <w:r w:rsidRPr="00282E54">
        <w:rPr>
          <w:rFonts w:asciiTheme="minorEastAsia" w:eastAsiaTheme="minorEastAsia" w:hAnsiTheme="minorEastAsia" w:hint="eastAsia"/>
          <w:b/>
          <w:bCs/>
          <w:kern w:val="0"/>
          <w:sz w:val="24"/>
          <w:szCs w:val="24"/>
        </w:rPr>
        <w:t>六、技术要求：</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1、应当具备特种设备安全监督管理部门核发的相应许可。</w:t>
      </w:r>
    </w:p>
    <w:p w:rsidR="00AE6876" w:rsidRPr="00282E54" w:rsidRDefault="00AE6876" w:rsidP="00AE6876">
      <w:pPr>
        <w:spacing w:line="360" w:lineRule="auto"/>
        <w:ind w:firstLine="420"/>
        <w:rPr>
          <w:rFonts w:asciiTheme="minorEastAsia" w:eastAsiaTheme="minorEastAsia" w:hAnsiTheme="minorEastAsia"/>
          <w:b/>
          <w:sz w:val="24"/>
          <w:szCs w:val="24"/>
          <w:u w:val="single"/>
        </w:rPr>
      </w:pPr>
      <w:r w:rsidRPr="00282E54">
        <w:rPr>
          <w:rFonts w:asciiTheme="minorEastAsia" w:eastAsiaTheme="minorEastAsia" w:hAnsiTheme="minorEastAsia" w:hint="eastAsia"/>
          <w:b/>
          <w:sz w:val="24"/>
          <w:szCs w:val="24"/>
          <w:u w:val="single"/>
        </w:rPr>
        <w:t>*供应商派驻的所有人员必须持有“中华人民共和国特种设备作业人员证”，</w:t>
      </w:r>
      <w:r w:rsidRPr="00282E54">
        <w:rPr>
          <w:rFonts w:asciiTheme="minorEastAsia" w:eastAsiaTheme="minorEastAsia" w:hAnsiTheme="minorEastAsia" w:hint="eastAsia"/>
          <w:b/>
          <w:sz w:val="24"/>
          <w:szCs w:val="24"/>
          <w:u w:val="single"/>
        </w:rPr>
        <w:lastRenderedPageBreak/>
        <w:t>并经采购人认可。（提供承诺函加盖公章）</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2、供应商派驻满足采购人维保需要项目经理1人，固定驻场：至少2人。供应商派驻人员须为与本公司签订劳动合同的固定人员，并按北京市相关要求缴纳社保。项目经理职责：负责整个首都博物馆驻场人员的管理工作；制定电梯的维护保养管理计划工作；负责电梯维修数据的统计整理工作；负责与采购人管理人员的对接工作。</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驻场人员职责：负责首都博物馆现场进行电梯的维护保养、检测、维修等工作，随时处理可能发生的质量或其他工程问题。</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3、供应商需明确一名公司负责人对维修保养工作进行监管，确保采购人随时与其进行沟通联系。</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4、首都博物馆每周（计划周六）有1</w:t>
      </w:r>
      <w:r w:rsidRPr="00282E54">
        <w:rPr>
          <w:rFonts w:asciiTheme="minorEastAsia" w:eastAsiaTheme="minorEastAsia" w:hAnsiTheme="minorEastAsia"/>
          <w:sz w:val="24"/>
          <w:szCs w:val="24"/>
        </w:rPr>
        <w:t>天</w:t>
      </w:r>
      <w:r w:rsidRPr="00282E54">
        <w:rPr>
          <w:rFonts w:asciiTheme="minorEastAsia" w:eastAsiaTheme="minorEastAsia" w:hAnsiTheme="minorEastAsia" w:hint="eastAsia"/>
          <w:sz w:val="24"/>
          <w:szCs w:val="24"/>
        </w:rPr>
        <w:t>延迟闭馆时间</w:t>
      </w:r>
      <w:r w:rsidRPr="00282E54">
        <w:rPr>
          <w:rFonts w:asciiTheme="minorEastAsia" w:eastAsiaTheme="minorEastAsia" w:hAnsiTheme="minorEastAsia"/>
          <w:sz w:val="24"/>
          <w:szCs w:val="24"/>
        </w:rPr>
        <w:t>，</w:t>
      </w:r>
      <w:r w:rsidRPr="00282E54">
        <w:rPr>
          <w:rFonts w:asciiTheme="minorEastAsia" w:eastAsiaTheme="minorEastAsia" w:hAnsiTheme="minorEastAsia" w:hint="eastAsia"/>
          <w:sz w:val="24"/>
          <w:szCs w:val="24"/>
        </w:rPr>
        <w:t>时间</w:t>
      </w:r>
      <w:r w:rsidRPr="00282E54">
        <w:rPr>
          <w:rFonts w:asciiTheme="minorEastAsia" w:eastAsiaTheme="minorEastAsia" w:hAnsiTheme="minorEastAsia"/>
          <w:sz w:val="24"/>
          <w:szCs w:val="24"/>
        </w:rPr>
        <w:t>为17：00-20:00，</w:t>
      </w:r>
      <w:r w:rsidRPr="00282E54">
        <w:rPr>
          <w:rFonts w:asciiTheme="minorEastAsia" w:eastAsiaTheme="minorEastAsia" w:hAnsiTheme="minorEastAsia" w:hint="eastAsia"/>
          <w:sz w:val="24"/>
          <w:szCs w:val="24"/>
        </w:rPr>
        <w:t>供应商需按照采购人要求，完成夜间延迟闭馆期间的电梯设备运行保障工作</w:t>
      </w:r>
      <w:r w:rsidRPr="00282E54">
        <w:rPr>
          <w:rFonts w:asciiTheme="minorEastAsia" w:eastAsiaTheme="minorEastAsia" w:hAnsiTheme="minorEastAsia"/>
          <w:sz w:val="24"/>
          <w:szCs w:val="24"/>
        </w:rPr>
        <w:t>。</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5、供应商在接到采购人发出的重大活动通知后，应在采购人规定的时间内安排足够的专业人员在现场进行保驾护航。</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6、供应商免费更换正常使用损坏的所有零配件。并保证为采购人维修保养更换的零件/材料，必须是原厂生产的标准零件/材料且保证在电梯使用寿命期内能够提供原厂生产的维修零部件。</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7、供应商有义务在项目地建立配件库，保证现场配件充足及设备的正常运行。</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8、供应商应有足够的技术培训力量，每年应就电梯技术、安全管理、新技术、新法规等方面对采购人相关人员进行培训。</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9、供应商对所维护保养电梯的安全运行负责，保障安全保护装置有效和设备完好。</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10、在作业过程中负责落实现场安全防护措施，保证作业安全。</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11、供应商应在电梯安全检验合格有效期届满前1个月协助采购人向电梯检验机构提出定期检验申请,并负责办理电梯年检的一切手续、资料等（年检费采购人支付）并保证电梯年检通过。</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12、供应商不得以任何形式分包、转包。</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13、供应商需要更换项目经理和驻场人员时必须经过采购人同意后方可更换。</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14、供应商应及时递交月度工作总结、季度工作总结及年度工作总结。</w:t>
      </w:r>
    </w:p>
    <w:p w:rsidR="00AE6876" w:rsidRPr="00282E54" w:rsidRDefault="00AE6876" w:rsidP="00AE6876">
      <w:pPr>
        <w:spacing w:line="360" w:lineRule="auto"/>
        <w:ind w:firstLine="420"/>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 xml:space="preserve">15、供应商应遵守采购人有关规定，服从采购人统一安排，做到“文明施工、安全施工”。因本身原因导致工伤事故或损失的，由供应商负责。 </w:t>
      </w:r>
    </w:p>
    <w:p w:rsidR="00AE6876" w:rsidRPr="00282E54" w:rsidRDefault="00AE6876" w:rsidP="00AE6876">
      <w:pPr>
        <w:spacing w:line="360" w:lineRule="auto"/>
        <w:ind w:firstLineChars="200" w:firstLine="480"/>
        <w:jc w:val="left"/>
        <w:rPr>
          <w:rFonts w:asciiTheme="minorEastAsia" w:eastAsiaTheme="minorEastAsia" w:hAnsiTheme="minorEastAsia"/>
          <w:sz w:val="24"/>
          <w:szCs w:val="24"/>
        </w:rPr>
      </w:pPr>
      <w:r w:rsidRPr="00282E54">
        <w:rPr>
          <w:rFonts w:asciiTheme="minorEastAsia" w:eastAsiaTheme="minorEastAsia" w:hAnsiTheme="minorEastAsia" w:hint="eastAsia"/>
          <w:sz w:val="24"/>
          <w:szCs w:val="24"/>
        </w:rPr>
        <w:t>16、供应商应实行正规化管理，制定切实可行的工作制度，统一着装，佩戴工作卡。</w:t>
      </w:r>
    </w:p>
    <w:p w:rsidR="00FE1DD0" w:rsidRPr="00AE6876" w:rsidRDefault="00FE1DD0"/>
    <w:sectPr w:rsidR="00FE1DD0" w:rsidRPr="00AE68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76"/>
    <w:rsid w:val="0000003A"/>
    <w:rsid w:val="00001B57"/>
    <w:rsid w:val="00003306"/>
    <w:rsid w:val="00007BF6"/>
    <w:rsid w:val="00013A1E"/>
    <w:rsid w:val="00014C60"/>
    <w:rsid w:val="00021A46"/>
    <w:rsid w:val="00023F6A"/>
    <w:rsid w:val="000377B7"/>
    <w:rsid w:val="000412A2"/>
    <w:rsid w:val="00044F91"/>
    <w:rsid w:val="00047099"/>
    <w:rsid w:val="0004768B"/>
    <w:rsid w:val="00052A4F"/>
    <w:rsid w:val="00056B4E"/>
    <w:rsid w:val="00057DC4"/>
    <w:rsid w:val="00066AAF"/>
    <w:rsid w:val="00071501"/>
    <w:rsid w:val="00074FCB"/>
    <w:rsid w:val="00075761"/>
    <w:rsid w:val="0007693B"/>
    <w:rsid w:val="00076971"/>
    <w:rsid w:val="00076C9C"/>
    <w:rsid w:val="000812A1"/>
    <w:rsid w:val="000867F9"/>
    <w:rsid w:val="000879EB"/>
    <w:rsid w:val="00091E43"/>
    <w:rsid w:val="00092AC8"/>
    <w:rsid w:val="00092DAB"/>
    <w:rsid w:val="000947CF"/>
    <w:rsid w:val="00095B81"/>
    <w:rsid w:val="000A0C26"/>
    <w:rsid w:val="000A1018"/>
    <w:rsid w:val="000A1FB0"/>
    <w:rsid w:val="000A2216"/>
    <w:rsid w:val="000A68F9"/>
    <w:rsid w:val="000A6CA3"/>
    <w:rsid w:val="000B1CC6"/>
    <w:rsid w:val="000B52C9"/>
    <w:rsid w:val="000B7350"/>
    <w:rsid w:val="000C0066"/>
    <w:rsid w:val="000C15CD"/>
    <w:rsid w:val="000C1A89"/>
    <w:rsid w:val="000C293F"/>
    <w:rsid w:val="000C2D6C"/>
    <w:rsid w:val="000C2F3B"/>
    <w:rsid w:val="000C35F8"/>
    <w:rsid w:val="000C441C"/>
    <w:rsid w:val="000C6B2E"/>
    <w:rsid w:val="000C7C5E"/>
    <w:rsid w:val="000D1DE9"/>
    <w:rsid w:val="000D28C0"/>
    <w:rsid w:val="000D7129"/>
    <w:rsid w:val="000E16F5"/>
    <w:rsid w:val="000E1A3D"/>
    <w:rsid w:val="000E1CD6"/>
    <w:rsid w:val="000E2585"/>
    <w:rsid w:val="000E2586"/>
    <w:rsid w:val="000E33DC"/>
    <w:rsid w:val="000E44D7"/>
    <w:rsid w:val="000F1964"/>
    <w:rsid w:val="000F3DA7"/>
    <w:rsid w:val="000F521F"/>
    <w:rsid w:val="000F5D26"/>
    <w:rsid w:val="000F747D"/>
    <w:rsid w:val="00100436"/>
    <w:rsid w:val="0010058D"/>
    <w:rsid w:val="001007FA"/>
    <w:rsid w:val="00101A09"/>
    <w:rsid w:val="00103380"/>
    <w:rsid w:val="00106AED"/>
    <w:rsid w:val="00106FD6"/>
    <w:rsid w:val="001131C4"/>
    <w:rsid w:val="001168F2"/>
    <w:rsid w:val="0011692B"/>
    <w:rsid w:val="001174C1"/>
    <w:rsid w:val="001230BF"/>
    <w:rsid w:val="00131A47"/>
    <w:rsid w:val="001337B5"/>
    <w:rsid w:val="00140361"/>
    <w:rsid w:val="00150AF2"/>
    <w:rsid w:val="00151A40"/>
    <w:rsid w:val="00155016"/>
    <w:rsid w:val="00161856"/>
    <w:rsid w:val="00161871"/>
    <w:rsid w:val="001627B0"/>
    <w:rsid w:val="00162A34"/>
    <w:rsid w:val="00165FFC"/>
    <w:rsid w:val="00170F9B"/>
    <w:rsid w:val="00175B74"/>
    <w:rsid w:val="00176E30"/>
    <w:rsid w:val="0018063D"/>
    <w:rsid w:val="00184743"/>
    <w:rsid w:val="00194CCA"/>
    <w:rsid w:val="00195215"/>
    <w:rsid w:val="00195723"/>
    <w:rsid w:val="00195D4B"/>
    <w:rsid w:val="001A09A7"/>
    <w:rsid w:val="001A23D8"/>
    <w:rsid w:val="001A52FF"/>
    <w:rsid w:val="001A629B"/>
    <w:rsid w:val="001B02B7"/>
    <w:rsid w:val="001B2882"/>
    <w:rsid w:val="001B2E67"/>
    <w:rsid w:val="001B3FF6"/>
    <w:rsid w:val="001B4207"/>
    <w:rsid w:val="001B7724"/>
    <w:rsid w:val="001B7B4D"/>
    <w:rsid w:val="001C1EB9"/>
    <w:rsid w:val="001C3E6A"/>
    <w:rsid w:val="001C792A"/>
    <w:rsid w:val="001D194F"/>
    <w:rsid w:val="001D3F1E"/>
    <w:rsid w:val="001D6984"/>
    <w:rsid w:val="001E058C"/>
    <w:rsid w:val="001E1454"/>
    <w:rsid w:val="001E4D84"/>
    <w:rsid w:val="001E7E13"/>
    <w:rsid w:val="001F1CFE"/>
    <w:rsid w:val="001F1FA7"/>
    <w:rsid w:val="001F39C3"/>
    <w:rsid w:val="001F637D"/>
    <w:rsid w:val="001F7514"/>
    <w:rsid w:val="002008ED"/>
    <w:rsid w:val="002011DE"/>
    <w:rsid w:val="00203A52"/>
    <w:rsid w:val="0021572D"/>
    <w:rsid w:val="00215EA3"/>
    <w:rsid w:val="00220CB2"/>
    <w:rsid w:val="002240C0"/>
    <w:rsid w:val="00224EEF"/>
    <w:rsid w:val="0022556F"/>
    <w:rsid w:val="0022579A"/>
    <w:rsid w:val="00226586"/>
    <w:rsid w:val="002302D5"/>
    <w:rsid w:val="002328CA"/>
    <w:rsid w:val="00237397"/>
    <w:rsid w:val="0024046B"/>
    <w:rsid w:val="0024492D"/>
    <w:rsid w:val="00247374"/>
    <w:rsid w:val="00251059"/>
    <w:rsid w:val="00251BD9"/>
    <w:rsid w:val="00255AB0"/>
    <w:rsid w:val="00255F26"/>
    <w:rsid w:val="00256AEF"/>
    <w:rsid w:val="00256C9D"/>
    <w:rsid w:val="0025707F"/>
    <w:rsid w:val="00263083"/>
    <w:rsid w:val="002721CE"/>
    <w:rsid w:val="002763AD"/>
    <w:rsid w:val="00276D5C"/>
    <w:rsid w:val="002812A4"/>
    <w:rsid w:val="00285DD0"/>
    <w:rsid w:val="00287D52"/>
    <w:rsid w:val="00287FCC"/>
    <w:rsid w:val="002921ED"/>
    <w:rsid w:val="002940DE"/>
    <w:rsid w:val="00296ACE"/>
    <w:rsid w:val="002A11E1"/>
    <w:rsid w:val="002A2237"/>
    <w:rsid w:val="002A3A1E"/>
    <w:rsid w:val="002A4563"/>
    <w:rsid w:val="002A5CDD"/>
    <w:rsid w:val="002A6FA9"/>
    <w:rsid w:val="002C2F23"/>
    <w:rsid w:val="002C4DFF"/>
    <w:rsid w:val="002D08A4"/>
    <w:rsid w:val="002D2021"/>
    <w:rsid w:val="002D2081"/>
    <w:rsid w:val="002D43FB"/>
    <w:rsid w:val="002D5F40"/>
    <w:rsid w:val="002D7412"/>
    <w:rsid w:val="002D744C"/>
    <w:rsid w:val="002E1CE5"/>
    <w:rsid w:val="002E6568"/>
    <w:rsid w:val="002E6D36"/>
    <w:rsid w:val="002E6F31"/>
    <w:rsid w:val="002E7611"/>
    <w:rsid w:val="002E78F9"/>
    <w:rsid w:val="002F170B"/>
    <w:rsid w:val="002F21F4"/>
    <w:rsid w:val="002F2277"/>
    <w:rsid w:val="002F22D2"/>
    <w:rsid w:val="002F460A"/>
    <w:rsid w:val="002F511E"/>
    <w:rsid w:val="002F5776"/>
    <w:rsid w:val="002F5DBD"/>
    <w:rsid w:val="002F666B"/>
    <w:rsid w:val="0030066C"/>
    <w:rsid w:val="00302283"/>
    <w:rsid w:val="0030393D"/>
    <w:rsid w:val="00310DA8"/>
    <w:rsid w:val="003119D9"/>
    <w:rsid w:val="00313157"/>
    <w:rsid w:val="0031396B"/>
    <w:rsid w:val="00313A71"/>
    <w:rsid w:val="00315AFD"/>
    <w:rsid w:val="00317AEF"/>
    <w:rsid w:val="00322A5B"/>
    <w:rsid w:val="00325716"/>
    <w:rsid w:val="003267B0"/>
    <w:rsid w:val="00327998"/>
    <w:rsid w:val="00334B3C"/>
    <w:rsid w:val="003426E0"/>
    <w:rsid w:val="00342B10"/>
    <w:rsid w:val="003510B2"/>
    <w:rsid w:val="0035113F"/>
    <w:rsid w:val="00351ABE"/>
    <w:rsid w:val="00352069"/>
    <w:rsid w:val="0035279F"/>
    <w:rsid w:val="00352878"/>
    <w:rsid w:val="00354C37"/>
    <w:rsid w:val="003616CA"/>
    <w:rsid w:val="00362E3E"/>
    <w:rsid w:val="00362EC6"/>
    <w:rsid w:val="003652C1"/>
    <w:rsid w:val="003653A9"/>
    <w:rsid w:val="0036610A"/>
    <w:rsid w:val="003666F6"/>
    <w:rsid w:val="00367A81"/>
    <w:rsid w:val="0037000C"/>
    <w:rsid w:val="003704EA"/>
    <w:rsid w:val="00371F5A"/>
    <w:rsid w:val="00373EB8"/>
    <w:rsid w:val="00374F1B"/>
    <w:rsid w:val="00382799"/>
    <w:rsid w:val="003828DA"/>
    <w:rsid w:val="0038604C"/>
    <w:rsid w:val="0039375B"/>
    <w:rsid w:val="0039417F"/>
    <w:rsid w:val="00396A3A"/>
    <w:rsid w:val="00396E2C"/>
    <w:rsid w:val="003A0CB3"/>
    <w:rsid w:val="003A24AF"/>
    <w:rsid w:val="003A5E2D"/>
    <w:rsid w:val="003B21DF"/>
    <w:rsid w:val="003B335A"/>
    <w:rsid w:val="003B4010"/>
    <w:rsid w:val="003B5B56"/>
    <w:rsid w:val="003C11F9"/>
    <w:rsid w:val="003C32BA"/>
    <w:rsid w:val="003C3BC7"/>
    <w:rsid w:val="003C710A"/>
    <w:rsid w:val="003D15A5"/>
    <w:rsid w:val="003D5532"/>
    <w:rsid w:val="003D7D3E"/>
    <w:rsid w:val="003E37AE"/>
    <w:rsid w:val="003E488C"/>
    <w:rsid w:val="003F3067"/>
    <w:rsid w:val="003F5BE4"/>
    <w:rsid w:val="003F68D6"/>
    <w:rsid w:val="003F7893"/>
    <w:rsid w:val="0040139A"/>
    <w:rsid w:val="0040565E"/>
    <w:rsid w:val="00405B5B"/>
    <w:rsid w:val="004071D9"/>
    <w:rsid w:val="00410E29"/>
    <w:rsid w:val="004141DF"/>
    <w:rsid w:val="00420FF9"/>
    <w:rsid w:val="00422195"/>
    <w:rsid w:val="004228CE"/>
    <w:rsid w:val="00423B9A"/>
    <w:rsid w:val="00424D66"/>
    <w:rsid w:val="00425EBD"/>
    <w:rsid w:val="004336E3"/>
    <w:rsid w:val="00433A55"/>
    <w:rsid w:val="0044120F"/>
    <w:rsid w:val="004416B2"/>
    <w:rsid w:val="00441863"/>
    <w:rsid w:val="00441C14"/>
    <w:rsid w:val="00450C78"/>
    <w:rsid w:val="004528D9"/>
    <w:rsid w:val="00457DB2"/>
    <w:rsid w:val="00461B39"/>
    <w:rsid w:val="004642B0"/>
    <w:rsid w:val="0046626F"/>
    <w:rsid w:val="004710F5"/>
    <w:rsid w:val="00474060"/>
    <w:rsid w:val="004758BC"/>
    <w:rsid w:val="00481DD8"/>
    <w:rsid w:val="0049141F"/>
    <w:rsid w:val="00491C42"/>
    <w:rsid w:val="00494151"/>
    <w:rsid w:val="004A1E95"/>
    <w:rsid w:val="004A2F39"/>
    <w:rsid w:val="004A3A21"/>
    <w:rsid w:val="004B07D9"/>
    <w:rsid w:val="004B0BC7"/>
    <w:rsid w:val="004B0C76"/>
    <w:rsid w:val="004B184E"/>
    <w:rsid w:val="004B1AFA"/>
    <w:rsid w:val="004B1D3C"/>
    <w:rsid w:val="004B21E9"/>
    <w:rsid w:val="004B5A43"/>
    <w:rsid w:val="004C0C94"/>
    <w:rsid w:val="004C3387"/>
    <w:rsid w:val="004C5BC3"/>
    <w:rsid w:val="004D5D97"/>
    <w:rsid w:val="004E2A73"/>
    <w:rsid w:val="004E3F86"/>
    <w:rsid w:val="004F210B"/>
    <w:rsid w:val="004F22FD"/>
    <w:rsid w:val="004F2B98"/>
    <w:rsid w:val="0050110F"/>
    <w:rsid w:val="0050198B"/>
    <w:rsid w:val="00505042"/>
    <w:rsid w:val="0051132B"/>
    <w:rsid w:val="00512A47"/>
    <w:rsid w:val="005207EC"/>
    <w:rsid w:val="005221C8"/>
    <w:rsid w:val="00522B2E"/>
    <w:rsid w:val="00523EC9"/>
    <w:rsid w:val="00524A7C"/>
    <w:rsid w:val="005255D4"/>
    <w:rsid w:val="005256EF"/>
    <w:rsid w:val="0052605A"/>
    <w:rsid w:val="0052717F"/>
    <w:rsid w:val="005313A7"/>
    <w:rsid w:val="00531904"/>
    <w:rsid w:val="0053368F"/>
    <w:rsid w:val="00533851"/>
    <w:rsid w:val="005359F1"/>
    <w:rsid w:val="00536846"/>
    <w:rsid w:val="00537686"/>
    <w:rsid w:val="00537C5A"/>
    <w:rsid w:val="00537D5B"/>
    <w:rsid w:val="00540CE5"/>
    <w:rsid w:val="00543B8F"/>
    <w:rsid w:val="00547EBC"/>
    <w:rsid w:val="0055272A"/>
    <w:rsid w:val="0055688B"/>
    <w:rsid w:val="00563461"/>
    <w:rsid w:val="005658D2"/>
    <w:rsid w:val="005661E3"/>
    <w:rsid w:val="00570C1E"/>
    <w:rsid w:val="00571D29"/>
    <w:rsid w:val="00572950"/>
    <w:rsid w:val="005734A3"/>
    <w:rsid w:val="00583172"/>
    <w:rsid w:val="00594EB0"/>
    <w:rsid w:val="005A1AD8"/>
    <w:rsid w:val="005A4DA7"/>
    <w:rsid w:val="005A542D"/>
    <w:rsid w:val="005A78EE"/>
    <w:rsid w:val="005A7936"/>
    <w:rsid w:val="005B1D36"/>
    <w:rsid w:val="005B2374"/>
    <w:rsid w:val="005C12DB"/>
    <w:rsid w:val="005C6269"/>
    <w:rsid w:val="005D07B3"/>
    <w:rsid w:val="005D1A9F"/>
    <w:rsid w:val="005D30B7"/>
    <w:rsid w:val="005E0A6A"/>
    <w:rsid w:val="005E234C"/>
    <w:rsid w:val="005E3A6E"/>
    <w:rsid w:val="005E5948"/>
    <w:rsid w:val="005E60D7"/>
    <w:rsid w:val="005E690E"/>
    <w:rsid w:val="005F01C6"/>
    <w:rsid w:val="005F246F"/>
    <w:rsid w:val="005F3AB1"/>
    <w:rsid w:val="005F4A0E"/>
    <w:rsid w:val="005F7A4E"/>
    <w:rsid w:val="00602932"/>
    <w:rsid w:val="00610065"/>
    <w:rsid w:val="00611817"/>
    <w:rsid w:val="0062058A"/>
    <w:rsid w:val="00621D3B"/>
    <w:rsid w:val="00622F39"/>
    <w:rsid w:val="00625840"/>
    <w:rsid w:val="00626F6E"/>
    <w:rsid w:val="00627840"/>
    <w:rsid w:val="00633661"/>
    <w:rsid w:val="006401B2"/>
    <w:rsid w:val="00641D0F"/>
    <w:rsid w:val="006439EB"/>
    <w:rsid w:val="00644439"/>
    <w:rsid w:val="006448BF"/>
    <w:rsid w:val="00647BF6"/>
    <w:rsid w:val="00650E71"/>
    <w:rsid w:val="00654614"/>
    <w:rsid w:val="00654C98"/>
    <w:rsid w:val="006562BF"/>
    <w:rsid w:val="006612DD"/>
    <w:rsid w:val="00662FC6"/>
    <w:rsid w:val="00664DB1"/>
    <w:rsid w:val="00665502"/>
    <w:rsid w:val="00667F15"/>
    <w:rsid w:val="006704DC"/>
    <w:rsid w:val="00673B0D"/>
    <w:rsid w:val="00675DC1"/>
    <w:rsid w:val="0067611B"/>
    <w:rsid w:val="00677E60"/>
    <w:rsid w:val="0068070D"/>
    <w:rsid w:val="006809C1"/>
    <w:rsid w:val="00681976"/>
    <w:rsid w:val="00695F25"/>
    <w:rsid w:val="006967B9"/>
    <w:rsid w:val="006A0437"/>
    <w:rsid w:val="006A4775"/>
    <w:rsid w:val="006A6109"/>
    <w:rsid w:val="006A77D9"/>
    <w:rsid w:val="006A7B05"/>
    <w:rsid w:val="006B0AE2"/>
    <w:rsid w:val="006B0E26"/>
    <w:rsid w:val="006B0EC4"/>
    <w:rsid w:val="006B31C3"/>
    <w:rsid w:val="006B7092"/>
    <w:rsid w:val="006B7838"/>
    <w:rsid w:val="006C0A79"/>
    <w:rsid w:val="006C24E8"/>
    <w:rsid w:val="006C4351"/>
    <w:rsid w:val="006C5670"/>
    <w:rsid w:val="006D27D8"/>
    <w:rsid w:val="006D370A"/>
    <w:rsid w:val="006D3749"/>
    <w:rsid w:val="006D479F"/>
    <w:rsid w:val="006D4E58"/>
    <w:rsid w:val="006D500C"/>
    <w:rsid w:val="006D5241"/>
    <w:rsid w:val="006D7722"/>
    <w:rsid w:val="006E12AC"/>
    <w:rsid w:val="006E4F20"/>
    <w:rsid w:val="006E5A2F"/>
    <w:rsid w:val="006E5D64"/>
    <w:rsid w:val="006E773F"/>
    <w:rsid w:val="006F04C5"/>
    <w:rsid w:val="006F1F8D"/>
    <w:rsid w:val="006F517F"/>
    <w:rsid w:val="006F66F1"/>
    <w:rsid w:val="00702995"/>
    <w:rsid w:val="00702BDC"/>
    <w:rsid w:val="00705E55"/>
    <w:rsid w:val="00706026"/>
    <w:rsid w:val="00711A4A"/>
    <w:rsid w:val="00713D82"/>
    <w:rsid w:val="007161E5"/>
    <w:rsid w:val="00723F93"/>
    <w:rsid w:val="00724663"/>
    <w:rsid w:val="00727F48"/>
    <w:rsid w:val="007314E6"/>
    <w:rsid w:val="00732A35"/>
    <w:rsid w:val="007408BA"/>
    <w:rsid w:val="0074506E"/>
    <w:rsid w:val="007506F0"/>
    <w:rsid w:val="0075103C"/>
    <w:rsid w:val="0075145A"/>
    <w:rsid w:val="00765EC4"/>
    <w:rsid w:val="00766621"/>
    <w:rsid w:val="00780654"/>
    <w:rsid w:val="00780714"/>
    <w:rsid w:val="00785119"/>
    <w:rsid w:val="00785521"/>
    <w:rsid w:val="00791019"/>
    <w:rsid w:val="00792CFB"/>
    <w:rsid w:val="007939BA"/>
    <w:rsid w:val="00795B18"/>
    <w:rsid w:val="007A0F27"/>
    <w:rsid w:val="007A38A0"/>
    <w:rsid w:val="007A3F77"/>
    <w:rsid w:val="007A5D19"/>
    <w:rsid w:val="007A5E83"/>
    <w:rsid w:val="007B2519"/>
    <w:rsid w:val="007B2974"/>
    <w:rsid w:val="007B6852"/>
    <w:rsid w:val="007C03B7"/>
    <w:rsid w:val="007C1952"/>
    <w:rsid w:val="007C1D24"/>
    <w:rsid w:val="007C2976"/>
    <w:rsid w:val="007C36F2"/>
    <w:rsid w:val="007C438D"/>
    <w:rsid w:val="007C5FD0"/>
    <w:rsid w:val="007D7FBB"/>
    <w:rsid w:val="007E1D0F"/>
    <w:rsid w:val="007E625F"/>
    <w:rsid w:val="007F0E8C"/>
    <w:rsid w:val="007F1113"/>
    <w:rsid w:val="007F4288"/>
    <w:rsid w:val="007F4EB7"/>
    <w:rsid w:val="0080081F"/>
    <w:rsid w:val="00806C82"/>
    <w:rsid w:val="00812CA1"/>
    <w:rsid w:val="00823B08"/>
    <w:rsid w:val="0082614F"/>
    <w:rsid w:val="00827CAB"/>
    <w:rsid w:val="00831335"/>
    <w:rsid w:val="008316C6"/>
    <w:rsid w:val="00831969"/>
    <w:rsid w:val="00832F22"/>
    <w:rsid w:val="008337B9"/>
    <w:rsid w:val="0083405D"/>
    <w:rsid w:val="00843CB7"/>
    <w:rsid w:val="00847BEC"/>
    <w:rsid w:val="00855C1C"/>
    <w:rsid w:val="008575D8"/>
    <w:rsid w:val="00862B38"/>
    <w:rsid w:val="00865137"/>
    <w:rsid w:val="00870B1A"/>
    <w:rsid w:val="008710DD"/>
    <w:rsid w:val="00873816"/>
    <w:rsid w:val="008746E0"/>
    <w:rsid w:val="00880E16"/>
    <w:rsid w:val="008866C1"/>
    <w:rsid w:val="0089045F"/>
    <w:rsid w:val="00896384"/>
    <w:rsid w:val="00897CFE"/>
    <w:rsid w:val="008A0322"/>
    <w:rsid w:val="008A1393"/>
    <w:rsid w:val="008A42F9"/>
    <w:rsid w:val="008A680C"/>
    <w:rsid w:val="008B023A"/>
    <w:rsid w:val="008B09BB"/>
    <w:rsid w:val="008B1D92"/>
    <w:rsid w:val="008B245C"/>
    <w:rsid w:val="008B540F"/>
    <w:rsid w:val="008C08F2"/>
    <w:rsid w:val="008C2628"/>
    <w:rsid w:val="008C4EE6"/>
    <w:rsid w:val="008D1072"/>
    <w:rsid w:val="008D2516"/>
    <w:rsid w:val="008D35E1"/>
    <w:rsid w:val="008D6971"/>
    <w:rsid w:val="008D6F56"/>
    <w:rsid w:val="008E0024"/>
    <w:rsid w:val="008E17C8"/>
    <w:rsid w:val="008F1E23"/>
    <w:rsid w:val="008F2C1D"/>
    <w:rsid w:val="008F5185"/>
    <w:rsid w:val="008F6312"/>
    <w:rsid w:val="009001CF"/>
    <w:rsid w:val="00900732"/>
    <w:rsid w:val="00911D69"/>
    <w:rsid w:val="00914B02"/>
    <w:rsid w:val="00916366"/>
    <w:rsid w:val="00921B2B"/>
    <w:rsid w:val="00923C60"/>
    <w:rsid w:val="00925096"/>
    <w:rsid w:val="00930422"/>
    <w:rsid w:val="00930D6F"/>
    <w:rsid w:val="00931353"/>
    <w:rsid w:val="009342AA"/>
    <w:rsid w:val="009355EC"/>
    <w:rsid w:val="00935789"/>
    <w:rsid w:val="0094194D"/>
    <w:rsid w:val="00942811"/>
    <w:rsid w:val="009449DC"/>
    <w:rsid w:val="00947AB9"/>
    <w:rsid w:val="00951735"/>
    <w:rsid w:val="0095176D"/>
    <w:rsid w:val="0095419C"/>
    <w:rsid w:val="009603C7"/>
    <w:rsid w:val="009624DE"/>
    <w:rsid w:val="00962D54"/>
    <w:rsid w:val="00966A04"/>
    <w:rsid w:val="009705A0"/>
    <w:rsid w:val="00971E34"/>
    <w:rsid w:val="00974A7A"/>
    <w:rsid w:val="00976701"/>
    <w:rsid w:val="00976C7F"/>
    <w:rsid w:val="00976EF7"/>
    <w:rsid w:val="00977C91"/>
    <w:rsid w:val="0098328A"/>
    <w:rsid w:val="0098388F"/>
    <w:rsid w:val="0098494F"/>
    <w:rsid w:val="009851D5"/>
    <w:rsid w:val="00985C4B"/>
    <w:rsid w:val="009871CA"/>
    <w:rsid w:val="009929BF"/>
    <w:rsid w:val="00992B96"/>
    <w:rsid w:val="009936AA"/>
    <w:rsid w:val="009952E0"/>
    <w:rsid w:val="009A1DD1"/>
    <w:rsid w:val="009A744E"/>
    <w:rsid w:val="009B00B5"/>
    <w:rsid w:val="009C2722"/>
    <w:rsid w:val="009C524A"/>
    <w:rsid w:val="009C7B5F"/>
    <w:rsid w:val="009C7BB3"/>
    <w:rsid w:val="009C7D0C"/>
    <w:rsid w:val="009D1B51"/>
    <w:rsid w:val="009D2993"/>
    <w:rsid w:val="009E41EF"/>
    <w:rsid w:val="009E550B"/>
    <w:rsid w:val="009E7C90"/>
    <w:rsid w:val="009F0F67"/>
    <w:rsid w:val="009F102C"/>
    <w:rsid w:val="009F2650"/>
    <w:rsid w:val="00A004CF"/>
    <w:rsid w:val="00A016AE"/>
    <w:rsid w:val="00A0213F"/>
    <w:rsid w:val="00A0383E"/>
    <w:rsid w:val="00A064EE"/>
    <w:rsid w:val="00A14225"/>
    <w:rsid w:val="00A16D6B"/>
    <w:rsid w:val="00A17315"/>
    <w:rsid w:val="00A2047D"/>
    <w:rsid w:val="00A20AAA"/>
    <w:rsid w:val="00A21594"/>
    <w:rsid w:val="00A3039F"/>
    <w:rsid w:val="00A40F50"/>
    <w:rsid w:val="00A456E8"/>
    <w:rsid w:val="00A533AC"/>
    <w:rsid w:val="00A535C7"/>
    <w:rsid w:val="00A557A3"/>
    <w:rsid w:val="00A562E4"/>
    <w:rsid w:val="00A666EB"/>
    <w:rsid w:val="00A6700B"/>
    <w:rsid w:val="00A7160F"/>
    <w:rsid w:val="00A73DF2"/>
    <w:rsid w:val="00A74869"/>
    <w:rsid w:val="00A76589"/>
    <w:rsid w:val="00A821A6"/>
    <w:rsid w:val="00A8325F"/>
    <w:rsid w:val="00A85195"/>
    <w:rsid w:val="00A87916"/>
    <w:rsid w:val="00A908C6"/>
    <w:rsid w:val="00A91505"/>
    <w:rsid w:val="00A93D46"/>
    <w:rsid w:val="00A94F23"/>
    <w:rsid w:val="00A95B38"/>
    <w:rsid w:val="00A96C63"/>
    <w:rsid w:val="00A9740C"/>
    <w:rsid w:val="00AA32EB"/>
    <w:rsid w:val="00AA6AFF"/>
    <w:rsid w:val="00AB45C9"/>
    <w:rsid w:val="00AB497F"/>
    <w:rsid w:val="00AB6BA1"/>
    <w:rsid w:val="00AC3B38"/>
    <w:rsid w:val="00AC3DD9"/>
    <w:rsid w:val="00AC6BB4"/>
    <w:rsid w:val="00AD0498"/>
    <w:rsid w:val="00AD083F"/>
    <w:rsid w:val="00AD3D89"/>
    <w:rsid w:val="00AD4DE2"/>
    <w:rsid w:val="00AD7D27"/>
    <w:rsid w:val="00AE2008"/>
    <w:rsid w:val="00AE3D5D"/>
    <w:rsid w:val="00AE61C6"/>
    <w:rsid w:val="00AE6876"/>
    <w:rsid w:val="00AF0902"/>
    <w:rsid w:val="00AF0981"/>
    <w:rsid w:val="00AF0990"/>
    <w:rsid w:val="00AF1406"/>
    <w:rsid w:val="00AF1E5F"/>
    <w:rsid w:val="00AF3E33"/>
    <w:rsid w:val="00AF46D4"/>
    <w:rsid w:val="00B03A4B"/>
    <w:rsid w:val="00B03EB9"/>
    <w:rsid w:val="00B0439E"/>
    <w:rsid w:val="00B06B86"/>
    <w:rsid w:val="00B15164"/>
    <w:rsid w:val="00B1786A"/>
    <w:rsid w:val="00B209E0"/>
    <w:rsid w:val="00B23A85"/>
    <w:rsid w:val="00B246E1"/>
    <w:rsid w:val="00B325B8"/>
    <w:rsid w:val="00B33340"/>
    <w:rsid w:val="00B345B7"/>
    <w:rsid w:val="00B35C5F"/>
    <w:rsid w:val="00B40087"/>
    <w:rsid w:val="00B409B4"/>
    <w:rsid w:val="00B415A9"/>
    <w:rsid w:val="00B42011"/>
    <w:rsid w:val="00B52C9B"/>
    <w:rsid w:val="00B52F06"/>
    <w:rsid w:val="00B534EA"/>
    <w:rsid w:val="00B612D1"/>
    <w:rsid w:val="00B64074"/>
    <w:rsid w:val="00B65BB8"/>
    <w:rsid w:val="00B65CF0"/>
    <w:rsid w:val="00B663AC"/>
    <w:rsid w:val="00B70920"/>
    <w:rsid w:val="00B73636"/>
    <w:rsid w:val="00B73F49"/>
    <w:rsid w:val="00B749B1"/>
    <w:rsid w:val="00B8173C"/>
    <w:rsid w:val="00B8378B"/>
    <w:rsid w:val="00B83992"/>
    <w:rsid w:val="00B8540D"/>
    <w:rsid w:val="00B86368"/>
    <w:rsid w:val="00BA012A"/>
    <w:rsid w:val="00BA06BA"/>
    <w:rsid w:val="00BA0C14"/>
    <w:rsid w:val="00BA17CF"/>
    <w:rsid w:val="00BA3C4E"/>
    <w:rsid w:val="00BA5542"/>
    <w:rsid w:val="00BA6C03"/>
    <w:rsid w:val="00BB6CEB"/>
    <w:rsid w:val="00BB7018"/>
    <w:rsid w:val="00BC0686"/>
    <w:rsid w:val="00BC1D4C"/>
    <w:rsid w:val="00BC2B62"/>
    <w:rsid w:val="00BC346D"/>
    <w:rsid w:val="00BC3D9E"/>
    <w:rsid w:val="00BC58BF"/>
    <w:rsid w:val="00BC6E74"/>
    <w:rsid w:val="00BD11A1"/>
    <w:rsid w:val="00BD179F"/>
    <w:rsid w:val="00BD4B08"/>
    <w:rsid w:val="00BD4D9E"/>
    <w:rsid w:val="00BE0BB3"/>
    <w:rsid w:val="00BE1138"/>
    <w:rsid w:val="00BE418D"/>
    <w:rsid w:val="00BF049D"/>
    <w:rsid w:val="00BF0599"/>
    <w:rsid w:val="00BF2248"/>
    <w:rsid w:val="00BF74CB"/>
    <w:rsid w:val="00BF76DD"/>
    <w:rsid w:val="00C00F39"/>
    <w:rsid w:val="00C055DA"/>
    <w:rsid w:val="00C0566B"/>
    <w:rsid w:val="00C1037C"/>
    <w:rsid w:val="00C10709"/>
    <w:rsid w:val="00C11E5E"/>
    <w:rsid w:val="00C135C9"/>
    <w:rsid w:val="00C16E8A"/>
    <w:rsid w:val="00C17094"/>
    <w:rsid w:val="00C25DFB"/>
    <w:rsid w:val="00C27224"/>
    <w:rsid w:val="00C32686"/>
    <w:rsid w:val="00C33E89"/>
    <w:rsid w:val="00C340FC"/>
    <w:rsid w:val="00C371C0"/>
    <w:rsid w:val="00C41287"/>
    <w:rsid w:val="00C414EB"/>
    <w:rsid w:val="00C41BF9"/>
    <w:rsid w:val="00C44065"/>
    <w:rsid w:val="00C46D33"/>
    <w:rsid w:val="00C472CD"/>
    <w:rsid w:val="00C4743A"/>
    <w:rsid w:val="00C47EAE"/>
    <w:rsid w:val="00C5612D"/>
    <w:rsid w:val="00C60456"/>
    <w:rsid w:val="00C6141C"/>
    <w:rsid w:val="00C64F07"/>
    <w:rsid w:val="00C65F56"/>
    <w:rsid w:val="00C67733"/>
    <w:rsid w:val="00C71190"/>
    <w:rsid w:val="00C734DA"/>
    <w:rsid w:val="00C74A26"/>
    <w:rsid w:val="00C771F2"/>
    <w:rsid w:val="00C81052"/>
    <w:rsid w:val="00C81592"/>
    <w:rsid w:val="00C8596E"/>
    <w:rsid w:val="00C93655"/>
    <w:rsid w:val="00C95177"/>
    <w:rsid w:val="00CA004D"/>
    <w:rsid w:val="00CA047F"/>
    <w:rsid w:val="00CA06EA"/>
    <w:rsid w:val="00CA0CCE"/>
    <w:rsid w:val="00CA4CDA"/>
    <w:rsid w:val="00CA607B"/>
    <w:rsid w:val="00CB7C2C"/>
    <w:rsid w:val="00CC2508"/>
    <w:rsid w:val="00CC25DA"/>
    <w:rsid w:val="00CC397A"/>
    <w:rsid w:val="00CC4475"/>
    <w:rsid w:val="00CC691D"/>
    <w:rsid w:val="00CD08B3"/>
    <w:rsid w:val="00CD08E0"/>
    <w:rsid w:val="00CD143C"/>
    <w:rsid w:val="00CD2E83"/>
    <w:rsid w:val="00CD3200"/>
    <w:rsid w:val="00CD3BB1"/>
    <w:rsid w:val="00CD6260"/>
    <w:rsid w:val="00CE15F8"/>
    <w:rsid w:val="00CE33AB"/>
    <w:rsid w:val="00CF1BF6"/>
    <w:rsid w:val="00CF2CBE"/>
    <w:rsid w:val="00CF3AEB"/>
    <w:rsid w:val="00CF62A5"/>
    <w:rsid w:val="00CF66CC"/>
    <w:rsid w:val="00D007B3"/>
    <w:rsid w:val="00D02A3A"/>
    <w:rsid w:val="00D0532A"/>
    <w:rsid w:val="00D07AFE"/>
    <w:rsid w:val="00D10C87"/>
    <w:rsid w:val="00D15755"/>
    <w:rsid w:val="00D1733E"/>
    <w:rsid w:val="00D17FCE"/>
    <w:rsid w:val="00D21304"/>
    <w:rsid w:val="00D22BE6"/>
    <w:rsid w:val="00D31DF7"/>
    <w:rsid w:val="00D35BAB"/>
    <w:rsid w:val="00D35D84"/>
    <w:rsid w:val="00D36C0B"/>
    <w:rsid w:val="00D45962"/>
    <w:rsid w:val="00D474BB"/>
    <w:rsid w:val="00D517EB"/>
    <w:rsid w:val="00D60F8C"/>
    <w:rsid w:val="00D6227B"/>
    <w:rsid w:val="00D63051"/>
    <w:rsid w:val="00D64201"/>
    <w:rsid w:val="00D64488"/>
    <w:rsid w:val="00D64ECE"/>
    <w:rsid w:val="00D661F0"/>
    <w:rsid w:val="00D67762"/>
    <w:rsid w:val="00D737AA"/>
    <w:rsid w:val="00D738A8"/>
    <w:rsid w:val="00D76AF4"/>
    <w:rsid w:val="00D83A1C"/>
    <w:rsid w:val="00D843E0"/>
    <w:rsid w:val="00D84939"/>
    <w:rsid w:val="00D91913"/>
    <w:rsid w:val="00D91A31"/>
    <w:rsid w:val="00D94E9A"/>
    <w:rsid w:val="00D959F0"/>
    <w:rsid w:val="00D96058"/>
    <w:rsid w:val="00DA1B3C"/>
    <w:rsid w:val="00DA1F21"/>
    <w:rsid w:val="00DA5D6F"/>
    <w:rsid w:val="00DB1924"/>
    <w:rsid w:val="00DB631A"/>
    <w:rsid w:val="00DB7EF5"/>
    <w:rsid w:val="00DC17FB"/>
    <w:rsid w:val="00DC1D0D"/>
    <w:rsid w:val="00DC2E71"/>
    <w:rsid w:val="00DC46FC"/>
    <w:rsid w:val="00DC6386"/>
    <w:rsid w:val="00DC653B"/>
    <w:rsid w:val="00DC7D77"/>
    <w:rsid w:val="00DD095F"/>
    <w:rsid w:val="00DD72F1"/>
    <w:rsid w:val="00DE6D23"/>
    <w:rsid w:val="00DE6FF0"/>
    <w:rsid w:val="00DF0278"/>
    <w:rsid w:val="00DF224E"/>
    <w:rsid w:val="00DF5285"/>
    <w:rsid w:val="00DF69D6"/>
    <w:rsid w:val="00DF794A"/>
    <w:rsid w:val="00DF7EE3"/>
    <w:rsid w:val="00E00AB4"/>
    <w:rsid w:val="00E01E1F"/>
    <w:rsid w:val="00E02A55"/>
    <w:rsid w:val="00E02E04"/>
    <w:rsid w:val="00E05F52"/>
    <w:rsid w:val="00E063CB"/>
    <w:rsid w:val="00E11729"/>
    <w:rsid w:val="00E14059"/>
    <w:rsid w:val="00E14A66"/>
    <w:rsid w:val="00E1546E"/>
    <w:rsid w:val="00E235C8"/>
    <w:rsid w:val="00E266AD"/>
    <w:rsid w:val="00E30089"/>
    <w:rsid w:val="00E31005"/>
    <w:rsid w:val="00E34DD1"/>
    <w:rsid w:val="00E37DA8"/>
    <w:rsid w:val="00E413E8"/>
    <w:rsid w:val="00E41A98"/>
    <w:rsid w:val="00E50878"/>
    <w:rsid w:val="00E51568"/>
    <w:rsid w:val="00E51953"/>
    <w:rsid w:val="00E52EA8"/>
    <w:rsid w:val="00E52F10"/>
    <w:rsid w:val="00E5493B"/>
    <w:rsid w:val="00E55885"/>
    <w:rsid w:val="00E63618"/>
    <w:rsid w:val="00E65386"/>
    <w:rsid w:val="00E65BDE"/>
    <w:rsid w:val="00E6659C"/>
    <w:rsid w:val="00E72416"/>
    <w:rsid w:val="00E755FF"/>
    <w:rsid w:val="00E76FE9"/>
    <w:rsid w:val="00E810C3"/>
    <w:rsid w:val="00E85FAF"/>
    <w:rsid w:val="00E863CF"/>
    <w:rsid w:val="00E8697B"/>
    <w:rsid w:val="00E957BA"/>
    <w:rsid w:val="00E97699"/>
    <w:rsid w:val="00EA1FAF"/>
    <w:rsid w:val="00EA3388"/>
    <w:rsid w:val="00EA603A"/>
    <w:rsid w:val="00EA79F8"/>
    <w:rsid w:val="00EB0B6D"/>
    <w:rsid w:val="00EB5039"/>
    <w:rsid w:val="00EB79FF"/>
    <w:rsid w:val="00EC4772"/>
    <w:rsid w:val="00EC5428"/>
    <w:rsid w:val="00ED0B3A"/>
    <w:rsid w:val="00ED1D1E"/>
    <w:rsid w:val="00ED2C5B"/>
    <w:rsid w:val="00ED44FC"/>
    <w:rsid w:val="00ED467F"/>
    <w:rsid w:val="00ED5094"/>
    <w:rsid w:val="00ED5ED3"/>
    <w:rsid w:val="00ED6801"/>
    <w:rsid w:val="00ED6AE6"/>
    <w:rsid w:val="00ED79E0"/>
    <w:rsid w:val="00ED7A11"/>
    <w:rsid w:val="00EE0200"/>
    <w:rsid w:val="00EE1FC9"/>
    <w:rsid w:val="00EE25A8"/>
    <w:rsid w:val="00EE3865"/>
    <w:rsid w:val="00EE6056"/>
    <w:rsid w:val="00EE70A6"/>
    <w:rsid w:val="00EE7695"/>
    <w:rsid w:val="00EF5123"/>
    <w:rsid w:val="00EF60E1"/>
    <w:rsid w:val="00EF772F"/>
    <w:rsid w:val="00F002E5"/>
    <w:rsid w:val="00F02C4E"/>
    <w:rsid w:val="00F044AE"/>
    <w:rsid w:val="00F10AD5"/>
    <w:rsid w:val="00F10C10"/>
    <w:rsid w:val="00F12657"/>
    <w:rsid w:val="00F1752F"/>
    <w:rsid w:val="00F34934"/>
    <w:rsid w:val="00F35205"/>
    <w:rsid w:val="00F35A95"/>
    <w:rsid w:val="00F35BD1"/>
    <w:rsid w:val="00F36BB3"/>
    <w:rsid w:val="00F42D1E"/>
    <w:rsid w:val="00F45B7C"/>
    <w:rsid w:val="00F5445D"/>
    <w:rsid w:val="00F55B94"/>
    <w:rsid w:val="00F62C32"/>
    <w:rsid w:val="00F63AD9"/>
    <w:rsid w:val="00F66250"/>
    <w:rsid w:val="00F775F1"/>
    <w:rsid w:val="00F80525"/>
    <w:rsid w:val="00F81B9E"/>
    <w:rsid w:val="00F85C9A"/>
    <w:rsid w:val="00F909E0"/>
    <w:rsid w:val="00F9396C"/>
    <w:rsid w:val="00FA3699"/>
    <w:rsid w:val="00FA46E1"/>
    <w:rsid w:val="00FA52A6"/>
    <w:rsid w:val="00FA56B6"/>
    <w:rsid w:val="00FA63E2"/>
    <w:rsid w:val="00FA64BC"/>
    <w:rsid w:val="00FA6E9E"/>
    <w:rsid w:val="00FB2508"/>
    <w:rsid w:val="00FB2FAC"/>
    <w:rsid w:val="00FB7DDB"/>
    <w:rsid w:val="00FC1671"/>
    <w:rsid w:val="00FC23DE"/>
    <w:rsid w:val="00FC4227"/>
    <w:rsid w:val="00FC6204"/>
    <w:rsid w:val="00FD5D4C"/>
    <w:rsid w:val="00FE1DD0"/>
    <w:rsid w:val="00FE29C1"/>
    <w:rsid w:val="00FF3002"/>
    <w:rsid w:val="00FF6CF5"/>
    <w:rsid w:val="00FF7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876"/>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样式4"/>
    <w:basedOn w:val="a"/>
    <w:qFormat/>
    <w:rsid w:val="00AE6876"/>
    <w:pPr>
      <w:jc w:val="center"/>
      <w:outlineLvl w:val="0"/>
    </w:pPr>
    <w:rPr>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876"/>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样式4"/>
    <w:basedOn w:val="a"/>
    <w:qFormat/>
    <w:rsid w:val="00AE6876"/>
    <w:pPr>
      <w:jc w:val="center"/>
      <w:outlineLvl w:val="0"/>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王晓烨</dc:creator>
  <cp:lastModifiedBy>王晓烨</cp:lastModifiedBy>
  <cp:revision>1</cp:revision>
  <dcterms:created xsi:type="dcterms:W3CDTF">2020-09-04T07:46:00Z</dcterms:created>
  <dcterms:modified xsi:type="dcterms:W3CDTF">2020-09-04T07:46:00Z</dcterms:modified>
</cp:coreProperties>
</file>