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3A2AD" w14:textId="77777777" w:rsidR="00D60D37" w:rsidRDefault="00D60D37" w:rsidP="00D60D37">
      <w:pPr>
        <w:tabs>
          <w:tab w:val="left" w:pos="5580"/>
        </w:tabs>
        <w:spacing w:before="120" w:line="360" w:lineRule="auto"/>
        <w:ind w:firstLineChars="1001" w:firstLine="2102"/>
        <w:rPr>
          <w:rFonts w:asciiTheme="minorEastAsia" w:eastAsiaTheme="minorEastAsia" w:hAnsiTheme="minorEastAsia" w:cs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Cs w:val="21"/>
        </w:rPr>
        <w:t>采购需求</w:t>
      </w:r>
    </w:p>
    <w:p w14:paraId="1F54869D" w14:textId="77777777" w:rsidR="00D60D37" w:rsidRDefault="00D60D37" w:rsidP="00D60D37">
      <w:pPr>
        <w:pStyle w:val="1"/>
        <w:spacing w:line="360" w:lineRule="auto"/>
        <w:ind w:firstLineChars="0" w:firstLine="0"/>
        <w:rPr>
          <w:rFonts w:asciiTheme="minorEastAsia" w:eastAsiaTheme="minorEastAsia" w:hAnsiTheme="minorEastAsia" w:cstheme="minorEastAsia" w:hint="eastAsia"/>
          <w:b/>
          <w:bCs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  <w:sz w:val="21"/>
          <w:szCs w:val="21"/>
        </w:rPr>
        <w:t>一．项目名称：首都博物馆英文官网运维项目</w:t>
      </w:r>
    </w:p>
    <w:p w14:paraId="08BCFE9E" w14:textId="77777777" w:rsidR="00D60D37" w:rsidRDefault="00D60D37" w:rsidP="00D60D37">
      <w:pPr>
        <w:pStyle w:val="1"/>
        <w:spacing w:line="360" w:lineRule="auto"/>
        <w:ind w:firstLineChars="0" w:firstLine="0"/>
        <w:rPr>
          <w:rFonts w:asciiTheme="minorEastAsia" w:eastAsiaTheme="minorEastAsia" w:hAnsiTheme="minorEastAsia" w:cstheme="minorEastAsia" w:hint="eastAsia"/>
          <w:b/>
          <w:bCs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  <w:sz w:val="21"/>
          <w:szCs w:val="21"/>
        </w:rPr>
        <w:t>二．预算金额：45万元</w:t>
      </w:r>
    </w:p>
    <w:p w14:paraId="5580B51C" w14:textId="77777777" w:rsidR="00D60D37" w:rsidRDefault="00D60D37" w:rsidP="00D60D37">
      <w:pPr>
        <w:pStyle w:val="1"/>
        <w:spacing w:line="360" w:lineRule="auto"/>
        <w:ind w:firstLineChars="0" w:firstLine="0"/>
        <w:rPr>
          <w:rFonts w:asciiTheme="minorEastAsia" w:eastAsiaTheme="minorEastAsia" w:hAnsiTheme="minorEastAsia" w:cstheme="minorEastAsia" w:hint="eastAsia"/>
          <w:b/>
          <w:bCs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  <w:sz w:val="21"/>
          <w:szCs w:val="21"/>
        </w:rPr>
        <w:t>三．项目概述</w:t>
      </w:r>
    </w:p>
    <w:p w14:paraId="45B0D87A" w14:textId="77777777" w:rsidR="00D60D37" w:rsidRDefault="00D60D37" w:rsidP="00D60D37">
      <w:pPr>
        <w:pStyle w:val="1"/>
        <w:spacing w:line="360" w:lineRule="auto"/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</w:rPr>
        <w:t>首都博物馆英文官方网站旨在全面打造一个国际化的展示、互动平台，让更多的北京市、中国乃至海外文物和非物质遗产保护、研究以及交流成果与国内外读者见面，展现中国作为文物大国的国际风范。除了对现有内容进行运营和维护外，该项目将于今年内在原有网站基础上重点进行藏品、常设展览、临时展览和社教活动的内容更新，优化移动端网站，优化搜索功能，优化预约、搜索、招聘等页面的形式设计，优化友馆、多媒体页面等工作。</w:t>
      </w:r>
    </w:p>
    <w:p w14:paraId="2C6D89FA" w14:textId="77777777" w:rsidR="00D60D37" w:rsidRDefault="00D60D37" w:rsidP="00D60D37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 w:cstheme="minorEastAsia" w:hint="eastAsia"/>
          <w:b/>
          <w:bCs/>
          <w:color w:val="000000" w:themeColor="text1"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  <w:szCs w:val="21"/>
        </w:rPr>
        <w:t>采购需求</w:t>
      </w:r>
    </w:p>
    <w:p w14:paraId="01530481" w14:textId="77777777" w:rsidR="00D60D37" w:rsidRDefault="00D60D37" w:rsidP="00D60D37">
      <w:pPr>
        <w:pStyle w:val="a3"/>
        <w:numPr>
          <w:ilvl w:val="0"/>
          <w:numId w:val="2"/>
        </w:numPr>
        <w:spacing w:line="360" w:lineRule="auto"/>
        <w:ind w:left="0" w:firstLineChars="0" w:firstLine="363"/>
        <w:rPr>
          <w:rFonts w:asciiTheme="minorEastAsia" w:eastAsiaTheme="minorEastAsia" w:hAnsiTheme="minorEastAsia" w:cstheme="minorEastAsia" w:hint="eastAsia"/>
          <w:color w:val="000000" w:themeColor="text1"/>
          <w:kern w:val="2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kern w:val="2"/>
          <w:sz w:val="21"/>
          <w:szCs w:val="21"/>
        </w:rPr>
        <w:t xml:space="preserve"> 对现有网站进行运行，对已生成网页进行维护。提供网站前端全年维护，包括1个首页和不低于50个二级三级内容页面的维护。</w:t>
      </w:r>
    </w:p>
    <w:p w14:paraId="68E083AE" w14:textId="77777777" w:rsidR="00D60D37" w:rsidRDefault="00D60D37" w:rsidP="00D60D37">
      <w:pPr>
        <w:pStyle w:val="a3"/>
        <w:numPr>
          <w:ilvl w:val="0"/>
          <w:numId w:val="2"/>
        </w:numPr>
        <w:spacing w:line="360" w:lineRule="auto"/>
        <w:ind w:left="0" w:firstLineChars="0" w:firstLine="363"/>
        <w:rPr>
          <w:rFonts w:asciiTheme="minorEastAsia" w:eastAsiaTheme="minorEastAsia" w:hAnsiTheme="minorEastAsia" w:cstheme="minorEastAsia" w:hint="eastAsia"/>
          <w:color w:val="000000" w:themeColor="text1"/>
          <w:kern w:val="2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kern w:val="2"/>
          <w:sz w:val="21"/>
          <w:szCs w:val="21"/>
        </w:rPr>
        <w:t>提供网站全年技术支持与维护，负责网站日常运营所需的服务器、带宽、发布平台等网络资源，保证正常的访问速度。</w:t>
      </w:r>
    </w:p>
    <w:p w14:paraId="08289A9C" w14:textId="77777777" w:rsidR="00D60D37" w:rsidRDefault="00D60D37" w:rsidP="00D60D37">
      <w:pPr>
        <w:pStyle w:val="a3"/>
        <w:numPr>
          <w:ilvl w:val="0"/>
          <w:numId w:val="2"/>
        </w:numPr>
        <w:spacing w:line="360" w:lineRule="auto"/>
        <w:ind w:left="0" w:firstLineChars="0" w:firstLine="363"/>
        <w:rPr>
          <w:rFonts w:asciiTheme="minorEastAsia" w:eastAsiaTheme="minorEastAsia" w:hAnsiTheme="minorEastAsia" w:cstheme="minorEastAsia" w:hint="eastAsia"/>
          <w:color w:val="000000" w:themeColor="text1"/>
          <w:kern w:val="2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kern w:val="2"/>
          <w:sz w:val="21"/>
          <w:szCs w:val="21"/>
        </w:rPr>
        <w:t>制作5-10个临时展览。完成展览内容翻译、页面设计、轮播图设计、上传展览图片，并根据需求优化页面内容和设计。</w:t>
      </w:r>
    </w:p>
    <w:p w14:paraId="18BFFCEF" w14:textId="77777777" w:rsidR="00D60D37" w:rsidRDefault="00D60D37" w:rsidP="00D60D37">
      <w:pPr>
        <w:pStyle w:val="a3"/>
        <w:numPr>
          <w:ilvl w:val="0"/>
          <w:numId w:val="2"/>
        </w:numPr>
        <w:spacing w:line="360" w:lineRule="auto"/>
        <w:ind w:left="0" w:firstLineChars="0" w:firstLine="363"/>
        <w:rPr>
          <w:rFonts w:asciiTheme="minorEastAsia" w:eastAsiaTheme="minorEastAsia" w:hAnsiTheme="minorEastAsia" w:cstheme="minorEastAsia" w:hint="eastAsia"/>
          <w:color w:val="000000" w:themeColor="text1"/>
          <w:kern w:val="2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kern w:val="2"/>
          <w:sz w:val="21"/>
          <w:szCs w:val="21"/>
        </w:rPr>
        <w:t>制作10-15个社教活动，完成活动内容翻译和活动题图设计。</w:t>
      </w:r>
    </w:p>
    <w:p w14:paraId="18572163" w14:textId="77777777" w:rsidR="00D60D37" w:rsidRDefault="00D60D37" w:rsidP="00D60D37">
      <w:pPr>
        <w:pStyle w:val="a3"/>
        <w:numPr>
          <w:ilvl w:val="0"/>
          <w:numId w:val="2"/>
        </w:numPr>
        <w:spacing w:line="360" w:lineRule="auto"/>
        <w:ind w:left="0" w:firstLineChars="0" w:firstLine="363"/>
        <w:rPr>
          <w:rFonts w:asciiTheme="minorEastAsia" w:eastAsiaTheme="minorEastAsia" w:hAnsiTheme="minorEastAsia" w:cstheme="minorEastAsia" w:hint="eastAsia"/>
          <w:color w:val="000000" w:themeColor="text1"/>
          <w:kern w:val="2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kern w:val="2"/>
          <w:sz w:val="21"/>
          <w:szCs w:val="21"/>
        </w:rPr>
        <w:t>优化现有搜索功能。增加高级搜索功能，一方面实现除了文字搜索外更低门槛的搜索方式，例如按照时间、文件类型等方式排序，满足大众化需求；另一方面实现按不同逻辑的关键词组配的搜索，确保用户能够在大量信息中精准找到目标信息，提升网站的专业性。</w:t>
      </w:r>
    </w:p>
    <w:p w14:paraId="61A88E28" w14:textId="77777777" w:rsidR="00D60D37" w:rsidRDefault="00D60D37" w:rsidP="00D60D37">
      <w:pPr>
        <w:pStyle w:val="a3"/>
        <w:numPr>
          <w:ilvl w:val="0"/>
          <w:numId w:val="2"/>
        </w:numPr>
        <w:spacing w:line="360" w:lineRule="auto"/>
        <w:ind w:left="0" w:firstLineChars="0" w:firstLine="363"/>
        <w:rPr>
          <w:rFonts w:asciiTheme="minorEastAsia" w:eastAsiaTheme="minorEastAsia" w:hAnsiTheme="minorEastAsia" w:cstheme="minorEastAsia" w:hint="eastAsia"/>
          <w:color w:val="000000" w:themeColor="text1"/>
          <w:kern w:val="2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kern w:val="2"/>
          <w:sz w:val="21"/>
          <w:szCs w:val="21"/>
        </w:rPr>
        <w:t>提供移动端全年维护，包括1个首页和不低于50个二级三级内容页面的维护。按实际需求制作、更新移动端图片。</w:t>
      </w:r>
    </w:p>
    <w:p w14:paraId="1A628168" w14:textId="77777777" w:rsidR="00D60D37" w:rsidRDefault="00D60D37" w:rsidP="00D60D37">
      <w:pPr>
        <w:pStyle w:val="a3"/>
        <w:numPr>
          <w:ilvl w:val="0"/>
          <w:numId w:val="2"/>
        </w:numPr>
        <w:spacing w:line="360" w:lineRule="auto"/>
        <w:ind w:left="0" w:firstLineChars="0" w:firstLine="363"/>
        <w:rPr>
          <w:rFonts w:asciiTheme="minorEastAsia" w:eastAsiaTheme="minorEastAsia" w:hAnsiTheme="minorEastAsia" w:cstheme="minorEastAsia" w:hint="eastAsia"/>
          <w:color w:val="000000" w:themeColor="text1"/>
          <w:kern w:val="2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kern w:val="2"/>
          <w:sz w:val="21"/>
          <w:szCs w:val="21"/>
        </w:rPr>
        <w:t>制作、更新首页轮播图5-10个。</w:t>
      </w:r>
    </w:p>
    <w:p w14:paraId="500B2356" w14:textId="77777777" w:rsidR="00D60D37" w:rsidRDefault="00D60D37" w:rsidP="00D60D37">
      <w:pPr>
        <w:pStyle w:val="a3"/>
        <w:numPr>
          <w:ilvl w:val="0"/>
          <w:numId w:val="2"/>
        </w:numPr>
        <w:spacing w:line="360" w:lineRule="auto"/>
        <w:ind w:left="0" w:firstLineChars="0" w:firstLine="363"/>
        <w:rPr>
          <w:rFonts w:asciiTheme="minorEastAsia" w:eastAsiaTheme="minorEastAsia" w:hAnsiTheme="minorEastAsia" w:cstheme="minorEastAsia" w:hint="eastAsia"/>
          <w:color w:val="000000" w:themeColor="text1"/>
          <w:kern w:val="2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kern w:val="2"/>
          <w:sz w:val="21"/>
          <w:szCs w:val="21"/>
        </w:rPr>
        <w:t>完成并校对藏品翻译30件，制作新的藏品页面共30-50件。</w:t>
      </w:r>
    </w:p>
    <w:p w14:paraId="565768B1" w14:textId="77777777" w:rsidR="00D60D37" w:rsidRDefault="00D60D37" w:rsidP="00D60D37">
      <w:pPr>
        <w:pStyle w:val="a3"/>
        <w:numPr>
          <w:ilvl w:val="0"/>
          <w:numId w:val="2"/>
        </w:numPr>
        <w:spacing w:line="360" w:lineRule="auto"/>
        <w:ind w:left="0" w:firstLineChars="0" w:firstLine="363"/>
        <w:rPr>
          <w:rFonts w:asciiTheme="minorEastAsia" w:eastAsiaTheme="minorEastAsia" w:hAnsiTheme="minorEastAsia" w:cstheme="minorEastAsia" w:hint="eastAsia"/>
          <w:color w:val="000000" w:themeColor="text1"/>
          <w:kern w:val="2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kern w:val="2"/>
          <w:sz w:val="21"/>
          <w:szCs w:val="21"/>
        </w:rPr>
        <w:t>更新事件栏目，完成1-2个事件的制作，包括内容的翻译、视频的听译。</w:t>
      </w:r>
    </w:p>
    <w:p w14:paraId="72582EF5" w14:textId="77777777" w:rsidR="00D60D37" w:rsidRDefault="00D60D37" w:rsidP="00D60D37">
      <w:pPr>
        <w:pStyle w:val="a3"/>
        <w:numPr>
          <w:ilvl w:val="0"/>
          <w:numId w:val="2"/>
        </w:numPr>
        <w:spacing w:line="360" w:lineRule="auto"/>
        <w:ind w:left="0" w:firstLineChars="0" w:firstLine="363"/>
        <w:rPr>
          <w:rFonts w:asciiTheme="minorEastAsia" w:eastAsiaTheme="minorEastAsia" w:hAnsiTheme="minorEastAsia" w:cstheme="minorEastAsia" w:hint="eastAsia"/>
          <w:color w:val="000000" w:themeColor="text1"/>
          <w:kern w:val="2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kern w:val="2"/>
          <w:sz w:val="21"/>
          <w:szCs w:val="21"/>
        </w:rPr>
        <w:t>更新出版刊物栏目，完成6期栏目的制作。</w:t>
      </w:r>
    </w:p>
    <w:p w14:paraId="3C0E52FB" w14:textId="77777777" w:rsidR="00D60D37" w:rsidRDefault="00D60D37" w:rsidP="00D60D37">
      <w:pPr>
        <w:pStyle w:val="a3"/>
        <w:numPr>
          <w:ilvl w:val="0"/>
          <w:numId w:val="2"/>
        </w:numPr>
        <w:spacing w:line="360" w:lineRule="auto"/>
        <w:ind w:left="0" w:firstLineChars="0" w:firstLine="363"/>
        <w:rPr>
          <w:rFonts w:asciiTheme="minorEastAsia" w:eastAsiaTheme="minorEastAsia" w:hAnsiTheme="minorEastAsia" w:cstheme="minorEastAsia" w:hint="eastAsia"/>
          <w:color w:val="000000" w:themeColor="text1"/>
          <w:kern w:val="2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kern w:val="2"/>
          <w:sz w:val="21"/>
          <w:szCs w:val="21"/>
        </w:rPr>
        <w:t>按实际需求更新友馆、招聘、征集、开放、预约等页面的内容。</w:t>
      </w:r>
    </w:p>
    <w:p w14:paraId="0C924945" w14:textId="77777777" w:rsidR="00D60D37" w:rsidRDefault="00D60D37" w:rsidP="00D60D37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 w:cstheme="minorEastAsia" w:hint="eastAsia"/>
          <w:color w:val="000000" w:themeColor="text1"/>
          <w:kern w:val="2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kern w:val="2"/>
          <w:sz w:val="21"/>
          <w:szCs w:val="21"/>
        </w:rPr>
        <w:t>服务期：自合同签订之日起至2020年12月10日</w:t>
      </w:r>
      <w:r>
        <w:rPr>
          <w:rFonts w:asciiTheme="minorEastAsia" w:eastAsiaTheme="minorEastAsia" w:hAnsiTheme="minorEastAsia" w:cstheme="minorEastAsia" w:hint="eastAsia"/>
          <w:color w:val="FF0000"/>
          <w:kern w:val="2"/>
          <w:sz w:val="21"/>
          <w:szCs w:val="21"/>
        </w:rPr>
        <w:t>（售后服务期限除外）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2"/>
          <w:sz w:val="21"/>
          <w:szCs w:val="21"/>
        </w:rPr>
        <w:t xml:space="preserve">。 </w:t>
      </w:r>
    </w:p>
    <w:p w14:paraId="631186A0" w14:textId="77777777" w:rsidR="00D60D37" w:rsidRDefault="00D60D37" w:rsidP="00D60D37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 w:cstheme="minorEastAsia" w:hint="eastAsia"/>
          <w:color w:val="000000" w:themeColor="text1"/>
          <w:kern w:val="2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kern w:val="2"/>
          <w:sz w:val="21"/>
          <w:szCs w:val="21"/>
        </w:rPr>
        <w:lastRenderedPageBreak/>
        <w:t>运维成果提交时间：2020年12月10日前。</w:t>
      </w:r>
    </w:p>
    <w:p w14:paraId="3266888F" w14:textId="77777777" w:rsidR="00D60D37" w:rsidRDefault="00D60D37" w:rsidP="00D60D37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 w:cstheme="minorEastAsia" w:hint="eastAsia"/>
          <w:color w:val="000000" w:themeColor="text1"/>
          <w:kern w:val="2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kern w:val="2"/>
          <w:sz w:val="21"/>
          <w:szCs w:val="21"/>
        </w:rPr>
        <w:t>售后服务要求：成交供应商完成2020年度网站制作和运维后（采购人验收网站并付清合同全款后），由成交供应商团队提供售后服务。自验收之日起，应至少提供免费售后服务12个月。在此期间，成交供应商应提供相关咨询服务，积极响应网站服务，在收到服务请求4个工作小时内向采购人反馈服务受理情况。售后服务包括且不限于网站内容更新、图片处理、网站banner制作、程序bug处理和修改等内容。</w:t>
      </w:r>
    </w:p>
    <w:p w14:paraId="2291A706" w14:textId="77777777" w:rsidR="00D60D37" w:rsidRDefault="00D60D37" w:rsidP="00D60D37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 w:cstheme="minorEastAsia" w:hint="eastAsia"/>
          <w:color w:val="000000" w:themeColor="text1"/>
          <w:kern w:val="2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kern w:val="2"/>
          <w:sz w:val="21"/>
          <w:szCs w:val="21"/>
        </w:rPr>
        <w:t>验收要求：</w:t>
      </w:r>
    </w:p>
    <w:p w14:paraId="48C15930" w14:textId="77777777" w:rsidR="00D60D37" w:rsidRDefault="00D60D37" w:rsidP="00D60D37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 w:cstheme="minorEastAsia" w:hint="eastAsia"/>
          <w:color w:val="000000" w:themeColor="text1"/>
          <w:kern w:val="2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kern w:val="2"/>
          <w:sz w:val="21"/>
          <w:szCs w:val="21"/>
        </w:rPr>
        <w:t>由成交供应商的项目负责人和采购人所在部门的负责人联合验收，视需求清单上的事项的完成情况，决定项目完成情况，再决定是否验收成功。</w:t>
      </w:r>
    </w:p>
    <w:p w14:paraId="22B2721F" w14:textId="77777777" w:rsidR="00D01112" w:rsidRDefault="00D01112"/>
    <w:sectPr w:rsidR="00D01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9D8D16"/>
    <w:multiLevelType w:val="singleLevel"/>
    <w:tmpl w:val="4B9D8D16"/>
    <w:lvl w:ilvl="0">
      <w:start w:val="4"/>
      <w:numFmt w:val="chineseCounting"/>
      <w:suff w:val="nothing"/>
      <w:lvlText w:val="%1．"/>
      <w:lvlJc w:val="left"/>
      <w:pPr>
        <w:ind w:left="0" w:firstLine="0"/>
      </w:pPr>
    </w:lvl>
  </w:abstractNum>
  <w:abstractNum w:abstractNumId="1" w15:restartNumberingAfterBreak="0">
    <w:nsid w:val="4ED346DF"/>
    <w:multiLevelType w:val="multilevel"/>
    <w:tmpl w:val="4ED346D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4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12"/>
    <w:rsid w:val="00D01112"/>
    <w:rsid w:val="00D6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1E00A2-1159-4E03-9D36-5B973BAD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D3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60D37"/>
    <w:pPr>
      <w:widowControl/>
      <w:ind w:firstLineChars="200" w:firstLine="420"/>
      <w:jc w:val="left"/>
    </w:pPr>
    <w:rPr>
      <w:rFonts w:ascii="Times New Roman" w:hAnsi="Times New Roman"/>
      <w:kern w:val="0"/>
      <w:sz w:val="24"/>
    </w:rPr>
  </w:style>
  <w:style w:type="paragraph" w:customStyle="1" w:styleId="1">
    <w:name w:val="列表段落1"/>
    <w:basedOn w:val="a"/>
    <w:uiPriority w:val="34"/>
    <w:qFormat/>
    <w:rsid w:val="00D60D37"/>
    <w:pPr>
      <w:ind w:firstLineChars="200" w:firstLine="42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2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孙志明</dc:creator>
  <cp:keywords/>
  <dc:description/>
  <cp:lastModifiedBy>孙志明</cp:lastModifiedBy>
  <cp:revision>3</cp:revision>
  <dcterms:created xsi:type="dcterms:W3CDTF">2020-07-15T06:10:00Z</dcterms:created>
  <dcterms:modified xsi:type="dcterms:W3CDTF">2020-07-15T06:10:00Z</dcterms:modified>
</cp:coreProperties>
</file>