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23135" w14:textId="7706F1A9" w:rsidR="006264B8" w:rsidRPr="006264B8" w:rsidRDefault="006264B8" w:rsidP="006264B8">
      <w:pPr>
        <w:spacing w:line="360" w:lineRule="auto"/>
        <w:rPr>
          <w:rFonts w:ascii="宋体" w:hAnsi="宋体" w:cs="Arial"/>
          <w:b/>
          <w:bCs/>
          <w:spacing w:val="9"/>
          <w:sz w:val="24"/>
          <w:szCs w:val="24"/>
        </w:rPr>
      </w:pPr>
      <w:r w:rsidRPr="006264B8">
        <w:rPr>
          <w:rFonts w:ascii="宋体" w:hAnsi="宋体" w:cs="Arial" w:hint="eastAsia"/>
          <w:b/>
          <w:bCs/>
          <w:spacing w:val="9"/>
          <w:sz w:val="24"/>
          <w:szCs w:val="24"/>
        </w:rPr>
        <w:t>一、服务内容</w:t>
      </w:r>
    </w:p>
    <w:p w14:paraId="5A66E273" w14:textId="5E27EF3F" w:rsidR="006264B8" w:rsidRDefault="006264B8" w:rsidP="006264B8">
      <w:pPr>
        <w:spacing w:line="360" w:lineRule="auto"/>
        <w:rPr>
          <w:rFonts w:ascii="宋体" w:hAnsi="宋体" w:cs="Arial" w:hint="eastAsia"/>
          <w:spacing w:val="9"/>
          <w:sz w:val="24"/>
          <w:szCs w:val="24"/>
        </w:rPr>
      </w:pPr>
      <w:r>
        <w:rPr>
          <w:rFonts w:ascii="宋体" w:hAnsi="宋体" w:cs="Arial"/>
          <w:spacing w:val="9"/>
          <w:sz w:val="24"/>
          <w:szCs w:val="24"/>
        </w:rPr>
        <w:t>《</w:t>
      </w:r>
      <w:r>
        <w:rPr>
          <w:rFonts w:ascii="宋体" w:hAnsi="宋体" w:cs="Arial" w:hint="eastAsia"/>
          <w:spacing w:val="9"/>
          <w:sz w:val="24"/>
          <w:szCs w:val="24"/>
        </w:rPr>
        <w:t>锦绣中华——丝织品历史文化</w:t>
      </w:r>
      <w:r>
        <w:rPr>
          <w:rFonts w:ascii="宋体" w:hAnsi="宋体" w:cs="Arial"/>
          <w:spacing w:val="9"/>
          <w:sz w:val="24"/>
          <w:szCs w:val="24"/>
        </w:rPr>
        <w:t>》</w:t>
      </w:r>
      <w:proofErr w:type="gramStart"/>
      <w:r>
        <w:rPr>
          <w:rFonts w:ascii="宋体" w:hAnsi="宋体" w:cs="Arial" w:hint="eastAsia"/>
          <w:spacing w:val="9"/>
          <w:sz w:val="24"/>
          <w:szCs w:val="24"/>
        </w:rPr>
        <w:t>展配套</w:t>
      </w:r>
      <w:proofErr w:type="gramEnd"/>
      <w:r>
        <w:rPr>
          <w:rFonts w:ascii="宋体" w:hAnsi="宋体" w:cs="Arial" w:hint="eastAsia"/>
          <w:spacing w:val="9"/>
          <w:sz w:val="24"/>
          <w:szCs w:val="24"/>
        </w:rPr>
        <w:t>图录</w:t>
      </w:r>
      <w:r w:rsidRPr="00E56F36">
        <w:rPr>
          <w:rFonts w:ascii="宋体" w:hAnsi="宋体" w:cs="Arial"/>
          <w:spacing w:val="9"/>
          <w:sz w:val="24"/>
          <w:szCs w:val="24"/>
        </w:rPr>
        <w:t>（</w:t>
      </w:r>
      <w:r w:rsidRPr="00E56F36">
        <w:rPr>
          <w:rFonts w:ascii="宋体" w:hAnsi="宋体" w:cs="Arial" w:hint="eastAsia"/>
          <w:spacing w:val="9"/>
          <w:sz w:val="24"/>
          <w:szCs w:val="24"/>
        </w:rPr>
        <w:t>暂定名</w:t>
      </w:r>
      <w:r w:rsidRPr="00E56F36">
        <w:rPr>
          <w:rFonts w:ascii="宋体" w:hAnsi="宋体" w:cs="Arial"/>
          <w:spacing w:val="9"/>
          <w:sz w:val="24"/>
          <w:szCs w:val="24"/>
        </w:rPr>
        <w:t>）</w:t>
      </w:r>
      <w:r>
        <w:rPr>
          <w:rFonts w:ascii="宋体" w:hAnsi="宋体" w:cs="Arial" w:hint="eastAsia"/>
          <w:spacing w:val="9"/>
          <w:sz w:val="24"/>
          <w:szCs w:val="24"/>
        </w:rPr>
        <w:t>，包含</w:t>
      </w:r>
      <w:r>
        <w:rPr>
          <w:rFonts w:ascii="宋体" w:hAnsi="宋体" w:cs="Arial"/>
          <w:spacing w:val="9"/>
          <w:sz w:val="24"/>
          <w:szCs w:val="24"/>
        </w:rPr>
        <w:t>文物</w:t>
      </w:r>
      <w:r>
        <w:rPr>
          <w:rFonts w:ascii="宋体" w:hAnsi="宋体" w:cs="Arial" w:hint="eastAsia"/>
          <w:spacing w:val="9"/>
          <w:sz w:val="24"/>
          <w:szCs w:val="24"/>
        </w:rPr>
        <w:t>约</w:t>
      </w:r>
      <w:r>
        <w:rPr>
          <w:rFonts w:ascii="宋体" w:hAnsi="宋体" w:cs="Arial"/>
          <w:spacing w:val="9"/>
          <w:sz w:val="24"/>
          <w:szCs w:val="24"/>
        </w:rPr>
        <w:t>200</w:t>
      </w:r>
      <w:r>
        <w:rPr>
          <w:rFonts w:ascii="宋体" w:hAnsi="宋体" w:cs="Arial" w:hint="eastAsia"/>
          <w:spacing w:val="9"/>
          <w:sz w:val="24"/>
          <w:szCs w:val="24"/>
        </w:rPr>
        <w:t>件，</w:t>
      </w:r>
      <w:r>
        <w:rPr>
          <w:rFonts w:ascii="宋体" w:hAnsi="宋体" w:cs="Arial"/>
          <w:spacing w:val="9"/>
          <w:sz w:val="24"/>
          <w:szCs w:val="24"/>
        </w:rPr>
        <w:t>全书5万字，</w:t>
      </w:r>
      <w:r>
        <w:rPr>
          <w:rFonts w:ascii="宋体" w:hAnsi="宋体" w:cs="Arial" w:hint="eastAsia"/>
          <w:spacing w:val="9"/>
          <w:sz w:val="24"/>
          <w:szCs w:val="24"/>
        </w:rPr>
        <w:t>图片</w:t>
      </w:r>
      <w:r>
        <w:rPr>
          <w:rFonts w:ascii="宋体" w:hAnsi="宋体" w:cs="Arial"/>
          <w:spacing w:val="9"/>
          <w:sz w:val="24"/>
          <w:szCs w:val="24"/>
        </w:rPr>
        <w:t>约3</w:t>
      </w:r>
      <w:r>
        <w:rPr>
          <w:rFonts w:ascii="宋体" w:hAnsi="宋体" w:cs="Arial" w:hint="eastAsia"/>
          <w:spacing w:val="9"/>
          <w:sz w:val="24"/>
          <w:szCs w:val="24"/>
        </w:rPr>
        <w:t>00张</w:t>
      </w:r>
      <w:r>
        <w:rPr>
          <w:rFonts w:ascii="宋体" w:hAnsi="宋体" w:cs="Arial"/>
          <w:spacing w:val="9"/>
          <w:sz w:val="24"/>
          <w:szCs w:val="24"/>
        </w:rPr>
        <w:t>。成品尺寸为</w:t>
      </w:r>
      <w:r>
        <w:rPr>
          <w:rFonts w:ascii="宋体" w:hAnsi="宋体" w:cs="Arial" w:hint="eastAsia"/>
          <w:spacing w:val="9"/>
          <w:sz w:val="24"/>
          <w:szCs w:val="24"/>
        </w:rPr>
        <w:t>235mm（宽）×290mm（高），</w:t>
      </w:r>
      <w:r>
        <w:rPr>
          <w:rFonts w:ascii="宋体" w:hAnsi="宋体" w:cs="Arial"/>
          <w:spacing w:val="9"/>
          <w:sz w:val="24"/>
          <w:szCs w:val="24"/>
        </w:rPr>
        <w:t>260</w:t>
      </w:r>
      <w:r>
        <w:rPr>
          <w:rFonts w:ascii="宋体" w:hAnsi="宋体" w:cs="Arial" w:hint="eastAsia"/>
          <w:spacing w:val="9"/>
          <w:sz w:val="24"/>
          <w:szCs w:val="24"/>
        </w:rPr>
        <w:t>页</w:t>
      </w:r>
      <w:r>
        <w:rPr>
          <w:rFonts w:ascii="宋体" w:hAnsi="宋体" w:cs="Arial"/>
          <w:spacing w:val="9"/>
          <w:sz w:val="24"/>
          <w:szCs w:val="24"/>
        </w:rPr>
        <w:t>左右</w:t>
      </w:r>
      <w:r>
        <w:rPr>
          <w:rFonts w:ascii="宋体" w:hAnsi="宋体" w:cs="Arial" w:hint="eastAsia"/>
          <w:spacing w:val="9"/>
          <w:sz w:val="24"/>
          <w:szCs w:val="24"/>
        </w:rPr>
        <w:t>的</w:t>
      </w:r>
      <w:r>
        <w:rPr>
          <w:rFonts w:ascii="宋体" w:hAnsi="宋体" w:cs="Arial"/>
          <w:spacing w:val="9"/>
          <w:sz w:val="24"/>
          <w:szCs w:val="24"/>
        </w:rPr>
        <w:t>全彩四色印</w:t>
      </w:r>
      <w:bookmarkStart w:id="0" w:name="_GoBack"/>
      <w:bookmarkEnd w:id="0"/>
      <w:r>
        <w:rPr>
          <w:rFonts w:ascii="宋体" w:hAnsi="宋体" w:cs="Arial"/>
          <w:spacing w:val="9"/>
          <w:sz w:val="24"/>
          <w:szCs w:val="24"/>
        </w:rPr>
        <w:t>刷的展览配套图录。</w:t>
      </w:r>
      <w:r>
        <w:rPr>
          <w:rFonts w:ascii="宋体" w:hAnsi="宋体" w:cs="Arial" w:hint="eastAsia"/>
          <w:spacing w:val="9"/>
          <w:sz w:val="24"/>
          <w:szCs w:val="24"/>
        </w:rPr>
        <w:t>印数为2000册</w:t>
      </w:r>
    </w:p>
    <w:p w14:paraId="380A4DD0" w14:textId="77777777" w:rsidR="006264B8" w:rsidRDefault="006264B8" w:rsidP="006264B8">
      <w:pPr>
        <w:spacing w:line="360" w:lineRule="auto"/>
        <w:rPr>
          <w:rFonts w:ascii="宋体" w:hAnsi="宋体" w:cs="Arial"/>
          <w:b/>
          <w:spacing w:val="9"/>
          <w:sz w:val="24"/>
          <w:szCs w:val="24"/>
        </w:rPr>
      </w:pPr>
      <w:r>
        <w:rPr>
          <w:rFonts w:ascii="宋体" w:hAnsi="宋体" w:cs="Arial" w:hint="eastAsia"/>
          <w:b/>
          <w:spacing w:val="9"/>
          <w:sz w:val="24"/>
          <w:szCs w:val="24"/>
        </w:rPr>
        <w:t>二、服务要求</w:t>
      </w:r>
    </w:p>
    <w:p w14:paraId="7E57FDF3" w14:textId="77777777" w:rsidR="006264B8" w:rsidRDefault="006264B8" w:rsidP="006264B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1.供应商提供图书封面及版式设计，保证设计的美观性及专业性，并符合首都博物馆的图书风格；</w:t>
      </w:r>
    </w:p>
    <w:p w14:paraId="10B647DE" w14:textId="77777777" w:rsidR="006264B8" w:rsidRDefault="006264B8" w:rsidP="006264B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2.供应商负责指定责任编辑对书稿进行审稿、加工及校对，责任编辑需具备高级及以上职称，并有考古</w:t>
      </w:r>
      <w:proofErr w:type="gramStart"/>
      <w:r>
        <w:rPr>
          <w:rFonts w:ascii="宋体" w:hAnsi="宋体" w:hint="eastAsia"/>
          <w:sz w:val="24"/>
          <w:szCs w:val="24"/>
        </w:rPr>
        <w:t>文博类教育</w:t>
      </w:r>
      <w:proofErr w:type="gramEnd"/>
      <w:r>
        <w:rPr>
          <w:rFonts w:ascii="宋体" w:hAnsi="宋体" w:hint="eastAsia"/>
          <w:sz w:val="24"/>
          <w:szCs w:val="24"/>
        </w:rPr>
        <w:t>背景，保证书稿的学术性和专业性，并达到国家出版要求；</w:t>
      </w:r>
    </w:p>
    <w:p w14:paraId="3BEFDB67" w14:textId="77777777" w:rsidR="006264B8" w:rsidRDefault="006264B8" w:rsidP="006264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3.供应商选择优质印刷装订厂家，保证书中文物图片色彩还原的准确性，并确保装订质量；</w:t>
      </w:r>
    </w:p>
    <w:p w14:paraId="7BC0CA64" w14:textId="77777777" w:rsidR="006264B8" w:rsidRDefault="006264B8" w:rsidP="006264B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.供应商</w:t>
      </w:r>
      <w:r>
        <w:rPr>
          <w:rFonts w:ascii="宋体" w:hAnsi="宋体" w:hint="eastAsia"/>
          <w:sz w:val="24"/>
          <w:szCs w:val="24"/>
        </w:rPr>
        <w:t>拿到</w:t>
      </w:r>
      <w:r>
        <w:rPr>
          <w:rFonts w:ascii="宋体" w:hAnsi="宋体"/>
          <w:sz w:val="24"/>
          <w:szCs w:val="24"/>
        </w:rPr>
        <w:t>确定的书稿后</w:t>
      </w:r>
      <w:r>
        <w:rPr>
          <w:rFonts w:ascii="宋体" w:hAnsi="宋体" w:hint="eastAsia"/>
          <w:sz w:val="24"/>
          <w:szCs w:val="24"/>
        </w:rPr>
        <w:t>四</w:t>
      </w:r>
      <w:r>
        <w:rPr>
          <w:rFonts w:ascii="宋体" w:hAnsi="宋体"/>
          <w:sz w:val="24"/>
          <w:szCs w:val="24"/>
        </w:rPr>
        <w:t>个月内</w:t>
      </w:r>
      <w:r>
        <w:rPr>
          <w:rFonts w:ascii="宋体" w:hAnsi="宋体" w:hint="eastAsia"/>
          <w:sz w:val="24"/>
          <w:szCs w:val="24"/>
        </w:rPr>
        <w:t>出版</w:t>
      </w:r>
      <w:r>
        <w:rPr>
          <w:rFonts w:ascii="宋体" w:hAnsi="宋体"/>
          <w:sz w:val="24"/>
          <w:szCs w:val="24"/>
        </w:rPr>
        <w:t>该图录</w:t>
      </w:r>
      <w:r>
        <w:rPr>
          <w:rFonts w:ascii="宋体" w:hAnsi="宋体" w:hint="eastAsia"/>
          <w:sz w:val="24"/>
          <w:szCs w:val="24"/>
        </w:rPr>
        <w:t>；</w:t>
      </w:r>
    </w:p>
    <w:p w14:paraId="2E216593" w14:textId="77777777" w:rsidR="006264B8" w:rsidRPr="00583AC0" w:rsidRDefault="006264B8" w:rsidP="006264B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.图书出版后，供应商在一周内货物打包运输，送达指定地点。</w:t>
      </w:r>
    </w:p>
    <w:p w14:paraId="41DC538F" w14:textId="77777777" w:rsidR="0001537F" w:rsidRPr="006264B8" w:rsidRDefault="0001537F"/>
    <w:sectPr w:rsidR="0001537F" w:rsidRPr="00626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E6F2" w14:textId="77777777" w:rsidR="00D23C22" w:rsidRDefault="00D23C22" w:rsidP="006264B8">
      <w:r>
        <w:separator/>
      </w:r>
    </w:p>
  </w:endnote>
  <w:endnote w:type="continuationSeparator" w:id="0">
    <w:p w14:paraId="00357C67" w14:textId="77777777" w:rsidR="00D23C22" w:rsidRDefault="00D23C22" w:rsidP="0062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44ADF" w14:textId="77777777" w:rsidR="00D23C22" w:rsidRDefault="00D23C22" w:rsidP="006264B8">
      <w:r>
        <w:separator/>
      </w:r>
    </w:p>
  </w:footnote>
  <w:footnote w:type="continuationSeparator" w:id="0">
    <w:p w14:paraId="44AF797B" w14:textId="77777777" w:rsidR="00D23C22" w:rsidRDefault="00D23C22" w:rsidP="0062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5B01"/>
    <w:rsid w:val="0001537F"/>
    <w:rsid w:val="006264B8"/>
    <w:rsid w:val="007E5B01"/>
    <w:rsid w:val="00D2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28CFF"/>
  <w15:chartTrackingRefBased/>
  <w15:docId w15:val="{50E4F789-2366-4AD9-B09A-31AA911D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4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 华</dc:creator>
  <cp:keywords/>
  <dc:description/>
  <cp:lastModifiedBy>采 华</cp:lastModifiedBy>
  <cp:revision>2</cp:revision>
  <dcterms:created xsi:type="dcterms:W3CDTF">2019-07-09T06:11:00Z</dcterms:created>
  <dcterms:modified xsi:type="dcterms:W3CDTF">2019-07-09T06:12:00Z</dcterms:modified>
</cp:coreProperties>
</file>